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E6" w:rsidRPr="00A01461" w:rsidRDefault="00A638B2">
      <w:pPr>
        <w:jc w:val="both"/>
        <w:rPr>
          <w:rFonts w:ascii="Arial" w:hAnsi="Arial" w:cs="Arial"/>
          <w:b/>
          <w:sz w:val="22"/>
          <w:szCs w:val="22"/>
        </w:rPr>
      </w:pPr>
      <w:r w:rsidRPr="00A01461">
        <w:rPr>
          <w:rFonts w:ascii="Arial" w:hAnsi="Arial" w:cs="Arial"/>
          <w:b/>
          <w:sz w:val="22"/>
          <w:szCs w:val="22"/>
        </w:rPr>
        <w:t>MEMORIA JUSTIFICATIVA DEL CUMPLIMIENTO DEL PRINCIPIO DE NO CAUSAR UN PERJUICIO SIGNIFICATIVO AL MEDIO AMBIENTE (PRINCIPIO DNSH)</w:t>
      </w:r>
    </w:p>
    <w:p w:rsidR="00B206E6" w:rsidRPr="00A928A4" w:rsidRDefault="00A638B2" w:rsidP="00A928A4">
      <w:pPr>
        <w:jc w:val="both"/>
        <w:rPr>
          <w:rFonts w:ascii="Arial" w:hAnsi="Arial" w:cs="Arial"/>
          <w:sz w:val="20"/>
          <w:szCs w:val="20"/>
        </w:rPr>
      </w:pPr>
      <w:r w:rsidRPr="00A01461">
        <w:rPr>
          <w:rFonts w:ascii="Arial" w:hAnsi="Arial" w:cs="Arial"/>
          <w:b/>
          <w:sz w:val="20"/>
          <w:szCs w:val="20"/>
        </w:rPr>
        <w:t xml:space="preserve"> </w:t>
      </w:r>
    </w:p>
    <w:p w:rsidR="00B206E6" w:rsidRPr="00A01461" w:rsidRDefault="00A638B2">
      <w:pPr>
        <w:spacing w:after="0"/>
        <w:ind w:left="-5" w:hanging="10"/>
        <w:rPr>
          <w:rFonts w:ascii="Arial" w:eastAsia="Arial" w:hAnsi="Arial" w:cs="Arial"/>
          <w:sz w:val="20"/>
          <w:szCs w:val="20"/>
        </w:rPr>
      </w:pPr>
      <w:r w:rsidRPr="00A01461">
        <w:rPr>
          <w:rFonts w:ascii="Arial" w:eastAsia="Arial" w:hAnsi="Arial" w:cs="Arial"/>
          <w:b/>
          <w:sz w:val="20"/>
          <w:szCs w:val="20"/>
        </w:rPr>
        <w:t>PERSONA /ENTIDAD BENEFICIARIA</w:t>
      </w:r>
    </w:p>
    <w:tbl>
      <w:tblPr>
        <w:tblW w:w="10576" w:type="dxa"/>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7" w:type="dxa"/>
          <w:bottom w:w="2" w:type="dxa"/>
          <w:right w:w="115" w:type="dxa"/>
        </w:tblCellMar>
        <w:tblLook w:val="04A0" w:firstRow="1" w:lastRow="0" w:firstColumn="1" w:lastColumn="0" w:noHBand="0" w:noVBand="1"/>
      </w:tblPr>
      <w:tblGrid>
        <w:gridCol w:w="1753"/>
        <w:gridCol w:w="2365"/>
        <w:gridCol w:w="1959"/>
        <w:gridCol w:w="802"/>
        <w:gridCol w:w="3697"/>
      </w:tblGrid>
      <w:tr w:rsidR="00A01461" w:rsidRPr="00A01461" w:rsidTr="00A01461">
        <w:trPr>
          <w:trHeight w:val="381"/>
        </w:trPr>
        <w:tc>
          <w:tcPr>
            <w:tcW w:w="1753"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tcPr>
          <w:p w:rsidR="00A01461" w:rsidRPr="00A01461" w:rsidRDefault="00A01461">
            <w:pPr>
              <w:spacing w:after="0"/>
              <w:rPr>
                <w:rFonts w:ascii="Arial" w:eastAsia="Arial" w:hAnsi="Arial" w:cs="Arial"/>
                <w:sz w:val="20"/>
                <w:szCs w:val="20"/>
              </w:rPr>
            </w:pPr>
            <w:r w:rsidRPr="00A01461">
              <w:rPr>
                <w:rFonts w:ascii="Arial" w:eastAsia="Arial" w:hAnsi="Arial" w:cs="Arial"/>
                <w:sz w:val="20"/>
                <w:szCs w:val="20"/>
              </w:rPr>
              <w:t>NIF:</w:t>
            </w:r>
          </w:p>
        </w:tc>
        <w:tc>
          <w:tcPr>
            <w:tcW w:w="4324"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Pr>
          <w:p w:rsidR="00A01461" w:rsidRPr="00A01461" w:rsidRDefault="00A01461">
            <w:pPr>
              <w:spacing w:after="72"/>
              <w:rPr>
                <w:rFonts w:ascii="Arial" w:eastAsia="Arial" w:hAnsi="Arial" w:cs="Arial"/>
                <w:sz w:val="20"/>
                <w:szCs w:val="20"/>
              </w:rPr>
            </w:pPr>
          </w:p>
        </w:tc>
        <w:tc>
          <w:tcPr>
            <w:tcW w:w="4499"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tcPr>
          <w:p w:rsidR="00A01461" w:rsidRPr="00A01461" w:rsidRDefault="00A01461">
            <w:pPr>
              <w:spacing w:after="72"/>
              <w:rPr>
                <w:rFonts w:ascii="Arial" w:eastAsia="Arial" w:hAnsi="Arial" w:cs="Arial"/>
                <w:sz w:val="20"/>
                <w:szCs w:val="20"/>
              </w:rPr>
            </w:pPr>
            <w:r w:rsidRPr="00A01461">
              <w:rPr>
                <w:rFonts w:ascii="Arial" w:eastAsia="Arial" w:hAnsi="Arial" w:cs="Arial"/>
                <w:sz w:val="20"/>
                <w:szCs w:val="20"/>
              </w:rPr>
              <w:t xml:space="preserve"> NOMBRE: </w:t>
            </w:r>
          </w:p>
        </w:tc>
      </w:tr>
      <w:tr w:rsidR="00A01461" w:rsidRPr="00A01461" w:rsidTr="00A01461">
        <w:trPr>
          <w:trHeight w:val="439"/>
        </w:trPr>
        <w:tc>
          <w:tcPr>
            <w:tcW w:w="4118"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Pr>
          <w:p w:rsidR="00A01461" w:rsidRPr="00A01461" w:rsidRDefault="00A01461">
            <w:pPr>
              <w:spacing w:after="0"/>
              <w:rPr>
                <w:rFonts w:ascii="Arial" w:eastAsia="Arial" w:hAnsi="Arial" w:cs="Arial"/>
                <w:sz w:val="20"/>
                <w:szCs w:val="20"/>
              </w:rPr>
            </w:pPr>
          </w:p>
        </w:tc>
        <w:tc>
          <w:tcPr>
            <w:tcW w:w="2761"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vAlign w:val="center"/>
          </w:tcPr>
          <w:p w:rsidR="00A01461" w:rsidRPr="00A01461" w:rsidRDefault="00A01461">
            <w:pPr>
              <w:spacing w:after="0"/>
              <w:rPr>
                <w:rFonts w:ascii="Arial" w:eastAsia="Arial" w:hAnsi="Arial" w:cs="Arial"/>
                <w:sz w:val="20"/>
                <w:szCs w:val="20"/>
              </w:rPr>
            </w:pPr>
            <w:r w:rsidRPr="00A01461">
              <w:rPr>
                <w:rFonts w:ascii="Arial" w:eastAsia="Arial" w:hAnsi="Arial" w:cs="Arial"/>
                <w:sz w:val="20"/>
                <w:szCs w:val="20"/>
              </w:rPr>
              <w:t>PRIMER APELLIDO:</w:t>
            </w:r>
          </w:p>
        </w:tc>
        <w:tc>
          <w:tcPr>
            <w:tcW w:w="3697"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vAlign w:val="center"/>
          </w:tcPr>
          <w:p w:rsidR="00A01461" w:rsidRPr="00A01461" w:rsidRDefault="00A01461">
            <w:pPr>
              <w:spacing w:after="0"/>
              <w:rPr>
                <w:rFonts w:ascii="Arial" w:eastAsia="Arial" w:hAnsi="Arial" w:cs="Arial"/>
                <w:sz w:val="20"/>
                <w:szCs w:val="20"/>
              </w:rPr>
            </w:pPr>
            <w:r w:rsidRPr="00A01461">
              <w:rPr>
                <w:rFonts w:ascii="Arial" w:eastAsia="Arial" w:hAnsi="Arial" w:cs="Arial"/>
                <w:sz w:val="20"/>
                <w:szCs w:val="20"/>
              </w:rPr>
              <w:t xml:space="preserve">SEGUNDO APELLIDO: </w:t>
            </w:r>
          </w:p>
        </w:tc>
      </w:tr>
    </w:tbl>
    <w:p w:rsidR="00B206E6" w:rsidRPr="00A01461" w:rsidRDefault="00B206E6">
      <w:pPr>
        <w:jc w:val="both"/>
        <w:rPr>
          <w:rFonts w:ascii="Arial" w:hAnsi="Arial" w:cs="Arial"/>
          <w:sz w:val="20"/>
          <w:szCs w:val="20"/>
        </w:rPr>
      </w:pPr>
    </w:p>
    <w:p w:rsidR="00B206E6" w:rsidRPr="00A01461" w:rsidRDefault="00A638B2">
      <w:pPr>
        <w:spacing w:after="0"/>
        <w:ind w:left="-5" w:hanging="10"/>
        <w:rPr>
          <w:rFonts w:ascii="Arial" w:eastAsia="Arial" w:hAnsi="Arial" w:cs="Arial"/>
          <w:sz w:val="20"/>
          <w:szCs w:val="20"/>
        </w:rPr>
      </w:pPr>
      <w:r w:rsidRPr="00A01461">
        <w:rPr>
          <w:rFonts w:ascii="Arial" w:eastAsia="Arial" w:hAnsi="Arial" w:cs="Arial"/>
          <w:b/>
          <w:sz w:val="20"/>
          <w:szCs w:val="20"/>
        </w:rPr>
        <w:t>PERSONA QUE REPRESENTA A LA PERSONA/ENTIDAD BENEFICIARIA</w:t>
      </w:r>
    </w:p>
    <w:tbl>
      <w:tblPr>
        <w:tblW w:w="10531" w:type="dxa"/>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7" w:type="dxa"/>
          <w:bottom w:w="2" w:type="dxa"/>
          <w:right w:w="115" w:type="dxa"/>
        </w:tblCellMar>
        <w:tblLook w:val="04A0" w:firstRow="1" w:lastRow="0" w:firstColumn="1" w:lastColumn="0" w:noHBand="0" w:noVBand="1"/>
      </w:tblPr>
      <w:tblGrid>
        <w:gridCol w:w="2959"/>
        <w:gridCol w:w="1366"/>
        <w:gridCol w:w="6206"/>
      </w:tblGrid>
      <w:tr w:rsidR="00B206E6" w:rsidRPr="00A01461">
        <w:trPr>
          <w:trHeight w:val="360"/>
        </w:trPr>
        <w:tc>
          <w:tcPr>
            <w:tcW w:w="2959"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tcPr>
          <w:p w:rsidR="00B206E6" w:rsidRPr="00A01461" w:rsidRDefault="00A638B2">
            <w:pPr>
              <w:spacing w:after="0"/>
              <w:rPr>
                <w:rFonts w:ascii="Arial" w:eastAsia="Arial" w:hAnsi="Arial" w:cs="Arial"/>
                <w:sz w:val="20"/>
                <w:szCs w:val="20"/>
              </w:rPr>
            </w:pPr>
            <w:r w:rsidRPr="00A01461">
              <w:rPr>
                <w:rFonts w:ascii="Arial" w:eastAsia="Arial" w:hAnsi="Arial" w:cs="Arial"/>
                <w:sz w:val="20"/>
                <w:szCs w:val="20"/>
              </w:rPr>
              <w:t>NIF:</w:t>
            </w:r>
          </w:p>
        </w:tc>
        <w:tc>
          <w:tcPr>
            <w:tcW w:w="7571"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tcPr>
          <w:p w:rsidR="00B206E6" w:rsidRPr="00A01461" w:rsidRDefault="00A638B2">
            <w:pPr>
              <w:spacing w:after="72"/>
              <w:rPr>
                <w:rFonts w:ascii="Arial" w:eastAsia="Arial" w:hAnsi="Arial" w:cs="Arial"/>
                <w:sz w:val="20"/>
                <w:szCs w:val="20"/>
              </w:rPr>
            </w:pPr>
            <w:r w:rsidRPr="00A01461">
              <w:rPr>
                <w:rFonts w:ascii="Arial" w:eastAsia="Arial" w:hAnsi="Arial" w:cs="Arial"/>
                <w:sz w:val="20"/>
                <w:szCs w:val="20"/>
              </w:rPr>
              <w:t xml:space="preserve"> NOMBRE: </w:t>
            </w:r>
          </w:p>
        </w:tc>
      </w:tr>
      <w:tr w:rsidR="00B206E6" w:rsidRPr="00A01461">
        <w:trPr>
          <w:trHeight w:val="414"/>
        </w:trPr>
        <w:tc>
          <w:tcPr>
            <w:tcW w:w="4325" w:type="dxa"/>
            <w:gridSpan w:val="2"/>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vAlign w:val="center"/>
          </w:tcPr>
          <w:p w:rsidR="00B206E6" w:rsidRPr="00A01461" w:rsidRDefault="00A638B2">
            <w:pPr>
              <w:spacing w:after="0"/>
              <w:rPr>
                <w:rFonts w:ascii="Arial" w:eastAsia="Arial" w:hAnsi="Arial" w:cs="Arial"/>
                <w:sz w:val="20"/>
                <w:szCs w:val="20"/>
              </w:rPr>
            </w:pPr>
            <w:r w:rsidRPr="00A01461">
              <w:rPr>
                <w:rFonts w:ascii="Arial" w:eastAsia="Arial" w:hAnsi="Arial" w:cs="Arial"/>
                <w:sz w:val="20"/>
                <w:szCs w:val="20"/>
              </w:rPr>
              <w:t>PRIMER APELLIDO:</w:t>
            </w:r>
          </w:p>
        </w:tc>
        <w:tc>
          <w:tcPr>
            <w:tcW w:w="6205" w:type="dxa"/>
            <w:tcBorders>
              <w:top w:val="single" w:sz="4" w:space="0" w:color="000001"/>
              <w:left w:val="single" w:sz="4" w:space="0" w:color="000001"/>
              <w:bottom w:val="single" w:sz="4" w:space="0" w:color="000001"/>
              <w:right w:val="single" w:sz="4" w:space="0" w:color="000001"/>
            </w:tcBorders>
            <w:shd w:val="clear" w:color="auto" w:fill="FFF2CC" w:themeFill="accent4" w:themeFillTint="33"/>
            <w:tcMar>
              <w:left w:w="67" w:type="dxa"/>
            </w:tcMar>
            <w:vAlign w:val="center"/>
          </w:tcPr>
          <w:p w:rsidR="00B206E6" w:rsidRPr="00A01461" w:rsidRDefault="00A638B2">
            <w:pPr>
              <w:spacing w:after="0"/>
              <w:rPr>
                <w:rFonts w:ascii="Arial" w:eastAsia="Arial" w:hAnsi="Arial" w:cs="Arial"/>
                <w:sz w:val="20"/>
                <w:szCs w:val="20"/>
              </w:rPr>
            </w:pPr>
            <w:r w:rsidRPr="00A01461">
              <w:rPr>
                <w:rFonts w:ascii="Arial" w:eastAsia="Arial" w:hAnsi="Arial" w:cs="Arial"/>
                <w:sz w:val="20"/>
                <w:szCs w:val="20"/>
              </w:rPr>
              <w:t xml:space="preserve">SEGUNDO APELLIDO: </w:t>
            </w:r>
          </w:p>
        </w:tc>
      </w:tr>
    </w:tbl>
    <w:p w:rsidR="00B206E6" w:rsidRPr="00A01461" w:rsidRDefault="00B206E6">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4390"/>
        <w:gridCol w:w="6066"/>
      </w:tblGrid>
      <w:tr w:rsidR="00B206E6" w:rsidRPr="00A01461" w:rsidTr="00A01461">
        <w:tc>
          <w:tcPr>
            <w:tcW w:w="4390"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POLÍTICA PALANCA 1</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Agenda Urbana y Rural y lucha contra la despoblación</w:t>
            </w:r>
          </w:p>
        </w:tc>
      </w:tr>
      <w:tr w:rsidR="00B206E6" w:rsidRPr="00A01461" w:rsidTr="00A01461">
        <w:tc>
          <w:tcPr>
            <w:tcW w:w="4390" w:type="dxa"/>
            <w:shd w:val="clear" w:color="auto" w:fill="F2F2F2" w:themeFill="background1" w:themeFillShade="F2"/>
            <w:tcMar>
              <w:left w:w="108" w:type="dxa"/>
            </w:tcMar>
            <w:vAlign w:val="center"/>
          </w:tcPr>
          <w:p w:rsidR="00B206E6" w:rsidRPr="00A01461" w:rsidRDefault="00A638B2">
            <w:pPr>
              <w:spacing w:after="0" w:line="240" w:lineRule="auto"/>
              <w:rPr>
                <w:rFonts w:ascii="Arial" w:hAnsi="Arial" w:cs="Arial"/>
                <w:b/>
                <w:sz w:val="20"/>
                <w:szCs w:val="20"/>
              </w:rPr>
            </w:pPr>
            <w:r w:rsidRPr="00A01461">
              <w:rPr>
                <w:rFonts w:ascii="Arial" w:hAnsi="Arial" w:cs="Arial"/>
                <w:b/>
                <w:sz w:val="20"/>
                <w:szCs w:val="20"/>
              </w:rPr>
              <w:t>COMPONENTE 3</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Transformación ambiental y digital del sector agroalimentario y pesquero</w:t>
            </w:r>
          </w:p>
        </w:tc>
      </w:tr>
      <w:tr w:rsidR="00B206E6" w:rsidRPr="00A01461" w:rsidTr="00A01461">
        <w:tc>
          <w:tcPr>
            <w:tcW w:w="4390"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INVERSIÓN 4</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Plan de Impulso de la sostenibilidad y competitividad de la agricultura y la ganadería (III): Inversiones en agricultura de precisión, eficiencia energética y economía circular en el sector agrícola y ganadero</w:t>
            </w:r>
          </w:p>
        </w:tc>
      </w:tr>
      <w:tr w:rsidR="00B206E6" w:rsidRPr="00A01461" w:rsidTr="00A01461">
        <w:tc>
          <w:tcPr>
            <w:tcW w:w="4390"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SUBMEDIDA</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w:t>
            </w:r>
          </w:p>
        </w:tc>
      </w:tr>
      <w:tr w:rsidR="00B206E6" w:rsidRPr="00A01461" w:rsidTr="00A01461">
        <w:tc>
          <w:tcPr>
            <w:tcW w:w="4390"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ETIQUETADO VERDE</w:t>
            </w:r>
          </w:p>
        </w:tc>
        <w:tc>
          <w:tcPr>
            <w:tcW w:w="6066" w:type="dxa"/>
            <w:shd w:val="clear" w:color="auto" w:fill="auto"/>
            <w:tcMar>
              <w:left w:w="108" w:type="dxa"/>
            </w:tcMar>
          </w:tcPr>
          <w:p w:rsidR="00B206E6" w:rsidRPr="00A01461" w:rsidRDefault="00B206E6">
            <w:pPr>
              <w:spacing w:after="0" w:line="240" w:lineRule="auto"/>
              <w:jc w:val="both"/>
              <w:rPr>
                <w:rFonts w:ascii="Arial" w:hAnsi="Arial" w:cs="Arial"/>
                <w:sz w:val="20"/>
                <w:szCs w:val="20"/>
              </w:rPr>
            </w:pPr>
          </w:p>
        </w:tc>
      </w:tr>
      <w:tr w:rsidR="00B206E6" w:rsidRPr="00A01461" w:rsidTr="00A01461">
        <w:tc>
          <w:tcPr>
            <w:tcW w:w="4390" w:type="dxa"/>
            <w:shd w:val="clear" w:color="auto" w:fill="auto"/>
            <w:tcMar>
              <w:left w:w="108" w:type="dxa"/>
            </w:tcMar>
            <w:vAlign w:val="center"/>
          </w:tcPr>
          <w:p w:rsidR="00B206E6" w:rsidRPr="00A01461" w:rsidRDefault="00A638B2">
            <w:pPr>
              <w:spacing w:after="0" w:line="240" w:lineRule="auto"/>
              <w:rPr>
                <w:rFonts w:ascii="Arial" w:hAnsi="Arial" w:cs="Arial"/>
                <w:sz w:val="20"/>
                <w:szCs w:val="20"/>
              </w:rPr>
            </w:pPr>
            <w:r w:rsidRPr="00A01461">
              <w:rPr>
                <w:rFonts w:ascii="Arial" w:hAnsi="Arial" w:cs="Arial"/>
                <w:sz w:val="20"/>
                <w:szCs w:val="20"/>
              </w:rPr>
              <w:t>Etiqueta</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rPr>
            </w:pPr>
            <w:r w:rsidRPr="00A01461">
              <w:rPr>
                <w:rFonts w:ascii="Arial" w:hAnsi="Arial" w:cs="Arial"/>
                <w:sz w:val="20"/>
                <w:szCs w:val="20"/>
              </w:rPr>
              <w:t>047: Apoyo a procesos de producción respetuosos con el medio ambiente y eficiencia en el uso de recursos en las PYMES</w:t>
            </w:r>
          </w:p>
        </w:tc>
      </w:tr>
      <w:tr w:rsidR="00B206E6" w:rsidRPr="00A01461" w:rsidTr="00A01461">
        <w:tc>
          <w:tcPr>
            <w:tcW w:w="4390" w:type="dxa"/>
            <w:shd w:val="clear" w:color="auto" w:fill="auto"/>
            <w:tcMar>
              <w:left w:w="108" w:type="dxa"/>
            </w:tcMar>
          </w:tcPr>
          <w:p w:rsidR="00B206E6" w:rsidRPr="00A01461" w:rsidRDefault="00A638B2">
            <w:pPr>
              <w:spacing w:after="0" w:line="240" w:lineRule="auto"/>
              <w:jc w:val="both"/>
              <w:rPr>
                <w:rFonts w:ascii="Arial" w:hAnsi="Arial" w:cs="Arial"/>
                <w:sz w:val="20"/>
                <w:szCs w:val="20"/>
              </w:rPr>
            </w:pPr>
            <w:r w:rsidRPr="00A01461">
              <w:rPr>
                <w:rFonts w:ascii="Arial" w:hAnsi="Arial" w:cs="Arial"/>
                <w:sz w:val="20"/>
                <w:szCs w:val="20"/>
              </w:rPr>
              <w:t>% Contribución a objetivos climáticos</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40</w:t>
            </w:r>
          </w:p>
        </w:tc>
      </w:tr>
      <w:tr w:rsidR="00B206E6" w:rsidRPr="00A01461" w:rsidTr="00A01461">
        <w:tc>
          <w:tcPr>
            <w:tcW w:w="4390" w:type="dxa"/>
            <w:shd w:val="clear" w:color="auto" w:fill="auto"/>
            <w:tcMar>
              <w:left w:w="108" w:type="dxa"/>
            </w:tcMar>
          </w:tcPr>
          <w:p w:rsidR="00B206E6" w:rsidRPr="00A01461" w:rsidRDefault="00A638B2" w:rsidP="00A01461">
            <w:pPr>
              <w:spacing w:after="0" w:line="240" w:lineRule="auto"/>
              <w:rPr>
                <w:rFonts w:ascii="Arial" w:hAnsi="Arial" w:cs="Arial"/>
                <w:sz w:val="20"/>
                <w:szCs w:val="20"/>
              </w:rPr>
            </w:pPr>
            <w:r w:rsidRPr="00A01461">
              <w:rPr>
                <w:rFonts w:ascii="Arial" w:hAnsi="Arial" w:cs="Arial"/>
                <w:sz w:val="20"/>
                <w:szCs w:val="20"/>
              </w:rPr>
              <w:t>% Contribución a objetivos medioambientales</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40</w:t>
            </w:r>
          </w:p>
        </w:tc>
      </w:tr>
      <w:tr w:rsidR="00B206E6" w:rsidRPr="00A01461" w:rsidTr="00A01461">
        <w:tc>
          <w:tcPr>
            <w:tcW w:w="4390"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ETIQUETADO DIGITAL</w:t>
            </w:r>
          </w:p>
        </w:tc>
        <w:tc>
          <w:tcPr>
            <w:tcW w:w="6066" w:type="dxa"/>
            <w:shd w:val="clear" w:color="auto" w:fill="auto"/>
            <w:tcMar>
              <w:left w:w="108" w:type="dxa"/>
            </w:tcMar>
          </w:tcPr>
          <w:p w:rsidR="00B206E6" w:rsidRPr="00A01461" w:rsidRDefault="00B206E6">
            <w:pPr>
              <w:spacing w:after="0" w:line="240" w:lineRule="auto"/>
              <w:jc w:val="both"/>
              <w:rPr>
                <w:rFonts w:ascii="Arial" w:hAnsi="Arial" w:cs="Arial"/>
                <w:sz w:val="20"/>
                <w:szCs w:val="20"/>
              </w:rPr>
            </w:pPr>
          </w:p>
        </w:tc>
      </w:tr>
      <w:tr w:rsidR="00B206E6" w:rsidRPr="00A01461" w:rsidTr="00A01461">
        <w:tc>
          <w:tcPr>
            <w:tcW w:w="4390" w:type="dxa"/>
            <w:shd w:val="clear" w:color="auto" w:fill="auto"/>
            <w:tcMar>
              <w:left w:w="108" w:type="dxa"/>
            </w:tcMar>
          </w:tcPr>
          <w:p w:rsidR="00B206E6" w:rsidRPr="00A01461" w:rsidRDefault="00A638B2">
            <w:pPr>
              <w:spacing w:after="0" w:line="240" w:lineRule="auto"/>
              <w:jc w:val="both"/>
              <w:rPr>
                <w:rFonts w:ascii="Arial" w:hAnsi="Arial" w:cs="Arial"/>
                <w:sz w:val="20"/>
                <w:szCs w:val="20"/>
              </w:rPr>
            </w:pPr>
            <w:r w:rsidRPr="00A01461">
              <w:rPr>
                <w:rFonts w:ascii="Arial" w:hAnsi="Arial" w:cs="Arial"/>
                <w:sz w:val="20"/>
                <w:szCs w:val="20"/>
              </w:rPr>
              <w:t>% Contribución a objetivos digitales</w:t>
            </w:r>
          </w:p>
        </w:tc>
        <w:tc>
          <w:tcPr>
            <w:tcW w:w="6066" w:type="dxa"/>
            <w:shd w:val="clear" w:color="auto" w:fill="auto"/>
            <w:tcMar>
              <w:left w:w="108" w:type="dxa"/>
            </w:tcMar>
          </w:tcPr>
          <w:p w:rsidR="00B206E6" w:rsidRPr="00A01461" w:rsidRDefault="00A638B2">
            <w:pPr>
              <w:spacing w:after="0" w:line="240" w:lineRule="auto"/>
              <w:jc w:val="both"/>
              <w:rPr>
                <w:rFonts w:ascii="Arial" w:hAnsi="Arial" w:cs="Arial"/>
                <w:color w:val="FF0000"/>
                <w:sz w:val="20"/>
                <w:szCs w:val="20"/>
              </w:rPr>
            </w:pPr>
            <w:r w:rsidRPr="00A01461">
              <w:rPr>
                <w:rFonts w:ascii="Arial" w:hAnsi="Arial" w:cs="Arial"/>
                <w:sz w:val="20"/>
                <w:szCs w:val="20"/>
              </w:rPr>
              <w:t>0</w:t>
            </w:r>
          </w:p>
        </w:tc>
      </w:tr>
    </w:tbl>
    <w:p w:rsidR="00B206E6" w:rsidRPr="00A01461" w:rsidRDefault="00B206E6">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5229"/>
        <w:gridCol w:w="5227"/>
      </w:tblGrid>
      <w:tr w:rsidR="00B206E6" w:rsidRPr="00A01461">
        <w:tc>
          <w:tcPr>
            <w:tcW w:w="10455" w:type="dxa"/>
            <w:gridSpan w:val="2"/>
            <w:shd w:val="clear" w:color="auto" w:fill="EDEDED" w:themeFill="accent3" w:themeFillTint="33"/>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DESCRIPCIÓN DE LA ACTUACIÓN SUBVENCIONADA</w:t>
            </w:r>
          </w:p>
          <w:p w:rsidR="00B206E6" w:rsidRPr="00A01461" w:rsidRDefault="00A638B2">
            <w:pPr>
              <w:spacing w:after="0" w:line="240" w:lineRule="auto"/>
              <w:jc w:val="both"/>
              <w:rPr>
                <w:rFonts w:ascii="Arial" w:hAnsi="Arial" w:cs="Arial"/>
                <w:i/>
                <w:sz w:val="20"/>
                <w:szCs w:val="20"/>
              </w:rPr>
            </w:pPr>
            <w:r w:rsidRPr="00A01461">
              <w:rPr>
                <w:rFonts w:ascii="Arial" w:hAnsi="Arial" w:cs="Arial"/>
                <w:i/>
                <w:sz w:val="20"/>
                <w:szCs w:val="20"/>
              </w:rPr>
              <w:t>(Indicar la misma que aparece en la Resolución definitiva)</w:t>
            </w:r>
          </w:p>
        </w:tc>
      </w:tr>
      <w:tr w:rsidR="00B206E6" w:rsidRPr="00A01461">
        <w:tc>
          <w:tcPr>
            <w:tcW w:w="10455" w:type="dxa"/>
            <w:gridSpan w:val="2"/>
            <w:shd w:val="clear" w:color="auto" w:fill="FFF2CC" w:themeFill="accent4" w:themeFillTint="33"/>
            <w:tcMar>
              <w:left w:w="108" w:type="dxa"/>
            </w:tcMar>
          </w:tcPr>
          <w:p w:rsidR="00B206E6" w:rsidRPr="00A01461" w:rsidRDefault="00A638B2">
            <w:pPr>
              <w:spacing w:after="0" w:line="240" w:lineRule="auto"/>
              <w:jc w:val="both"/>
              <w:rPr>
                <w:rFonts w:ascii="Arial" w:hAnsi="Arial" w:cs="Arial"/>
                <w:sz w:val="20"/>
                <w:szCs w:val="20"/>
              </w:rPr>
            </w:pPr>
            <w:r w:rsidRPr="00A01461">
              <w:rPr>
                <w:rFonts w:ascii="Arial" w:hAnsi="Arial" w:cs="Arial"/>
                <w:sz w:val="20"/>
                <w:szCs w:val="20"/>
              </w:rPr>
              <w:t>El beneficiario debe reflejar aquí la actuación exacta que aparece en la Resolución definitiva.</w:t>
            </w:r>
          </w:p>
          <w:p w:rsidR="00B206E6" w:rsidRPr="00A01461" w:rsidRDefault="00B206E6">
            <w:pPr>
              <w:spacing w:after="0" w:line="240" w:lineRule="auto"/>
              <w:jc w:val="both"/>
              <w:rPr>
                <w:rFonts w:ascii="Arial" w:hAnsi="Arial" w:cs="Arial"/>
                <w:i/>
                <w:sz w:val="20"/>
                <w:szCs w:val="20"/>
              </w:rPr>
            </w:pPr>
          </w:p>
          <w:p w:rsidR="00B206E6" w:rsidRPr="00A01461" w:rsidRDefault="00B206E6">
            <w:pPr>
              <w:spacing w:after="0" w:line="240" w:lineRule="auto"/>
              <w:jc w:val="both"/>
              <w:rPr>
                <w:rFonts w:ascii="Arial" w:hAnsi="Arial" w:cs="Arial"/>
                <w:sz w:val="20"/>
                <w:szCs w:val="20"/>
              </w:rPr>
            </w:pPr>
          </w:p>
          <w:p w:rsidR="00B206E6" w:rsidRPr="00A01461" w:rsidRDefault="00B206E6">
            <w:pPr>
              <w:spacing w:after="0" w:line="240" w:lineRule="auto"/>
              <w:jc w:val="both"/>
              <w:rPr>
                <w:rFonts w:ascii="Arial" w:hAnsi="Arial" w:cs="Arial"/>
                <w:sz w:val="20"/>
                <w:szCs w:val="20"/>
              </w:rPr>
            </w:pPr>
          </w:p>
          <w:p w:rsidR="00B206E6" w:rsidRPr="00A01461" w:rsidRDefault="00B206E6">
            <w:pPr>
              <w:spacing w:after="0" w:line="240" w:lineRule="auto"/>
              <w:jc w:val="both"/>
              <w:rPr>
                <w:rFonts w:ascii="Arial" w:hAnsi="Arial" w:cs="Arial"/>
                <w:sz w:val="20"/>
                <w:szCs w:val="20"/>
              </w:rPr>
            </w:pPr>
          </w:p>
          <w:p w:rsidR="00B206E6" w:rsidRPr="00A01461" w:rsidRDefault="00B206E6">
            <w:pPr>
              <w:spacing w:after="0" w:line="240" w:lineRule="auto"/>
              <w:jc w:val="both"/>
              <w:rPr>
                <w:rFonts w:ascii="Arial" w:hAnsi="Arial" w:cs="Arial"/>
                <w:sz w:val="20"/>
                <w:szCs w:val="20"/>
              </w:rPr>
            </w:pPr>
          </w:p>
        </w:tc>
      </w:tr>
      <w:tr w:rsidR="00B206E6" w:rsidRPr="00A01461">
        <w:tc>
          <w:tcPr>
            <w:tcW w:w="5228" w:type="dxa"/>
            <w:shd w:val="clear" w:color="auto" w:fill="F2F2F2" w:themeFill="background1" w:themeFillShade="F2"/>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ACTIVIDAD DE BAJO IMPACTO AMBIENTAL</w:t>
            </w:r>
          </w:p>
        </w:tc>
        <w:tc>
          <w:tcPr>
            <w:tcW w:w="5227" w:type="dxa"/>
            <w:shd w:val="clear" w:color="auto" w:fill="auto"/>
            <w:tcMar>
              <w:left w:w="108" w:type="dxa"/>
            </w:tcMar>
          </w:tcPr>
          <w:p w:rsidR="00B206E6" w:rsidRPr="00A01461" w:rsidRDefault="00A638B2">
            <w:pPr>
              <w:spacing w:after="0" w:line="240" w:lineRule="auto"/>
              <w:jc w:val="center"/>
              <w:rPr>
                <w:rFonts w:ascii="Arial" w:hAnsi="Arial" w:cs="Arial"/>
                <w:color w:val="FF0000"/>
                <w:sz w:val="20"/>
                <w:szCs w:val="20"/>
              </w:rPr>
            </w:pPr>
            <w:r w:rsidRPr="00A01461">
              <w:rPr>
                <w:rFonts w:ascii="Arial" w:hAnsi="Arial" w:cs="Arial"/>
                <w:sz w:val="20"/>
                <w:szCs w:val="20"/>
              </w:rPr>
              <w:t>SÍ</w:t>
            </w:r>
          </w:p>
        </w:tc>
      </w:tr>
    </w:tbl>
    <w:p w:rsidR="002E476D" w:rsidRDefault="002E476D">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10456"/>
      </w:tblGrid>
      <w:tr w:rsidR="004777E7" w:rsidRPr="00A01461" w:rsidTr="002D2B4F">
        <w:tc>
          <w:tcPr>
            <w:tcW w:w="10456" w:type="dxa"/>
            <w:shd w:val="clear" w:color="auto" w:fill="EDEDED" w:themeFill="accent3" w:themeFillTint="33"/>
            <w:tcMar>
              <w:left w:w="108" w:type="dxa"/>
            </w:tcMar>
          </w:tcPr>
          <w:p w:rsidR="004777E7" w:rsidRPr="00A01461" w:rsidRDefault="004777E7" w:rsidP="002D2B4F">
            <w:pPr>
              <w:spacing w:after="0" w:line="240" w:lineRule="auto"/>
              <w:jc w:val="both"/>
              <w:rPr>
                <w:rFonts w:ascii="Arial" w:hAnsi="Arial" w:cs="Arial"/>
                <w:b/>
                <w:sz w:val="20"/>
                <w:szCs w:val="20"/>
              </w:rPr>
            </w:pPr>
            <w:r w:rsidRPr="00A01461">
              <w:rPr>
                <w:rFonts w:ascii="Arial" w:hAnsi="Arial" w:cs="Arial"/>
                <w:b/>
                <w:sz w:val="20"/>
                <w:szCs w:val="20"/>
              </w:rPr>
              <w:t xml:space="preserve">PERJUICIO DE LA ACTUACIÓN SUBVENCIONADA A LOS SIGUIENTES OBJETIVOS MEDIOAMBIENTALES </w:t>
            </w:r>
          </w:p>
          <w:p w:rsidR="004777E7" w:rsidRPr="00A01461" w:rsidRDefault="004777E7" w:rsidP="002D2B4F">
            <w:pPr>
              <w:spacing w:after="0" w:line="240" w:lineRule="auto"/>
              <w:jc w:val="both"/>
              <w:rPr>
                <w:rFonts w:ascii="Arial" w:hAnsi="Arial" w:cs="Arial"/>
                <w:b/>
                <w:sz w:val="20"/>
                <w:szCs w:val="20"/>
              </w:rPr>
            </w:pPr>
            <w:r w:rsidRPr="00A01461">
              <w:rPr>
                <w:rFonts w:ascii="Arial" w:hAnsi="Arial" w:cs="Arial"/>
                <w:i/>
                <w:sz w:val="20"/>
                <w:szCs w:val="20"/>
              </w:rPr>
              <w:t>(Artículo 17 del Reglamento 2020/852 relativo al establecimiento de un marco para facilitar las inversiones sostenibles  (principio DNSH))</w:t>
            </w:r>
            <w:r w:rsidR="00941B13">
              <w:rPr>
                <w:rFonts w:ascii="Arial" w:hAnsi="Arial" w:cs="Arial"/>
                <w:i/>
                <w:sz w:val="20"/>
                <w:szCs w:val="20"/>
              </w:rPr>
              <w:t xml:space="preserve"> </w:t>
            </w:r>
            <w:r w:rsidR="00941B13" w:rsidRPr="00A01461">
              <w:rPr>
                <w:rFonts w:ascii="Arial" w:hAnsi="Arial" w:cs="Arial"/>
                <w:i/>
                <w:sz w:val="20"/>
                <w:szCs w:val="20"/>
              </w:rPr>
              <w:t>(Marcar con una X)</w:t>
            </w:r>
          </w:p>
        </w:tc>
      </w:tr>
      <w:tr w:rsidR="004777E7" w:rsidRPr="00A01461" w:rsidTr="002D2B4F">
        <w:tc>
          <w:tcPr>
            <w:tcW w:w="10456" w:type="dxa"/>
            <w:shd w:val="clear" w:color="auto" w:fill="auto"/>
            <w:tcMar>
              <w:left w:w="108" w:type="dxa"/>
            </w:tcMar>
          </w:tcPr>
          <w:p w:rsidR="004777E7" w:rsidRDefault="004777E7" w:rsidP="002D2B4F">
            <w:pPr>
              <w:pStyle w:val="Prrafodelista"/>
              <w:numPr>
                <w:ilvl w:val="0"/>
                <w:numId w:val="1"/>
              </w:numPr>
              <w:spacing w:after="0" w:line="240" w:lineRule="auto"/>
              <w:jc w:val="both"/>
              <w:rPr>
                <w:rFonts w:ascii="Arial" w:hAnsi="Arial" w:cs="Arial"/>
                <w:b/>
                <w:sz w:val="20"/>
                <w:szCs w:val="20"/>
              </w:rPr>
            </w:pPr>
            <w:r w:rsidRPr="00A01461">
              <w:rPr>
                <w:rFonts w:ascii="Arial" w:hAnsi="Arial" w:cs="Arial"/>
                <w:b/>
                <w:sz w:val="20"/>
                <w:szCs w:val="20"/>
              </w:rPr>
              <w:t>Mitigación al cambio climático (Objetivo 1)</w:t>
            </w:r>
          </w:p>
          <w:p w:rsidR="004777E7" w:rsidRPr="00A01461" w:rsidRDefault="004777E7" w:rsidP="002D2B4F">
            <w:pPr>
              <w:pStyle w:val="Prrafodelista"/>
              <w:spacing w:after="0" w:line="240" w:lineRule="auto"/>
              <w:jc w:val="both"/>
              <w:rPr>
                <w:rFonts w:ascii="Arial" w:hAnsi="Arial" w:cs="Arial"/>
                <w:b/>
                <w:sz w:val="20"/>
                <w:szCs w:val="20"/>
              </w:rPr>
            </w:pPr>
          </w:p>
          <w:p w:rsidR="004777E7" w:rsidRDefault="004777E7" w:rsidP="002D2B4F">
            <w:pPr>
              <w:spacing w:after="0" w:line="240" w:lineRule="auto"/>
              <w:jc w:val="both"/>
              <w:rPr>
                <w:rFonts w:ascii="Arial" w:hAnsi="Arial" w:cs="Arial"/>
                <w:sz w:val="20"/>
                <w:szCs w:val="20"/>
              </w:rPr>
            </w:pPr>
            <w:r>
              <w:rPr>
                <w:rFonts w:ascii="Arial" w:hAnsi="Arial" w:cs="Arial"/>
                <w:sz w:val="20"/>
                <w:szCs w:val="20"/>
              </w:rPr>
              <w:t xml:space="preserve">Esta subvención dispone de la etiqueta 047 del Reglamento 2021/241 con el coeficiente para objetivos climáticos del 40%, proporcionando </w:t>
            </w:r>
            <w:r w:rsidRPr="00A01461">
              <w:rPr>
                <w:rFonts w:ascii="Arial" w:hAnsi="Arial" w:cs="Arial"/>
                <w:sz w:val="20"/>
                <w:szCs w:val="20"/>
              </w:rPr>
              <w:t>procesos de producción respetuosos con el medio ambiente y eficiencia en el uso de recursos en las PYMES</w:t>
            </w:r>
          </w:p>
          <w:p w:rsidR="004777E7" w:rsidRPr="00A01461" w:rsidRDefault="004777E7" w:rsidP="002D2B4F">
            <w:pPr>
              <w:spacing w:after="0" w:line="240" w:lineRule="auto"/>
              <w:jc w:val="both"/>
              <w:rPr>
                <w:rFonts w:ascii="Arial" w:hAnsi="Arial" w:cs="Arial"/>
              </w:rPr>
            </w:pPr>
            <w:r w:rsidRPr="00A01461">
              <w:rPr>
                <w:rFonts w:ascii="Arial" w:hAnsi="Arial" w:cs="Arial"/>
                <w:sz w:val="20"/>
                <w:szCs w:val="20"/>
              </w:rPr>
              <w:t xml:space="preserve">La actuación causa un perjuicio nulo o insignificante sobre la mitigación del cambio climático: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0" w:name="__Fieldmark__137_649663139"/>
            <w:bookmarkStart w:id="1" w:name="Check1"/>
            <w:bookmarkEnd w:id="0"/>
            <w:r w:rsidRPr="00A01461">
              <w:rPr>
                <w:rFonts w:ascii="Arial" w:hAnsi="Arial" w:cs="Arial"/>
              </w:rPr>
              <w:fldChar w:fldCharType="end"/>
            </w:r>
            <w:bookmarkEnd w:id="1"/>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Pr="00A01461">
              <w:rPr>
                <w:rFonts w:ascii="Arial" w:hAnsi="Arial" w:cs="Arial"/>
              </w:rPr>
              <w:fldChar w:fldCharType="end"/>
            </w:r>
          </w:p>
          <w:p w:rsidR="004777E7" w:rsidRPr="00A01461" w:rsidRDefault="004777E7" w:rsidP="002D2B4F">
            <w:pPr>
              <w:spacing w:after="0" w:line="240" w:lineRule="auto"/>
              <w:jc w:val="both"/>
              <w:rPr>
                <w:rFonts w:ascii="Arial" w:hAnsi="Arial" w:cs="Arial"/>
              </w:rPr>
            </w:pPr>
            <w:r w:rsidRPr="00A01461">
              <w:rPr>
                <w:rFonts w:ascii="Arial" w:hAnsi="Arial" w:cs="Arial"/>
                <w:sz w:val="20"/>
                <w:szCs w:val="20"/>
              </w:rPr>
              <w:t xml:space="preserve">La actuación contribuye sustancialmente a alcanzar el objetivo de mitigación del cambio: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 w:name="__Fieldmark__152_649663139"/>
            <w:bookmarkEnd w:id="2"/>
            <w:r w:rsidRPr="00A01461">
              <w:rPr>
                <w:rFonts w:ascii="Arial" w:hAnsi="Arial" w:cs="Arial"/>
              </w:rPr>
              <w:fldChar w:fldCharType="end"/>
            </w:r>
            <w:r w:rsidRPr="00A01461">
              <w:rPr>
                <w:rFonts w:ascii="Arial" w:hAnsi="Arial" w:cs="Arial"/>
              </w:rPr>
              <w:t xml:space="preserve"> </w:t>
            </w:r>
          </w:p>
          <w:p w:rsidR="004777E7" w:rsidRPr="00A01461" w:rsidRDefault="004777E7" w:rsidP="002D2B4F">
            <w:pPr>
              <w:spacing w:after="0" w:line="240" w:lineRule="auto"/>
              <w:jc w:val="both"/>
              <w:rPr>
                <w:rFonts w:ascii="Arial" w:hAnsi="Arial" w:cs="Arial"/>
              </w:rPr>
            </w:pPr>
            <w:r w:rsidRPr="00A01461">
              <w:rPr>
                <w:rFonts w:ascii="Arial" w:hAnsi="Arial" w:cs="Arial"/>
                <w:sz w:val="20"/>
                <w:szCs w:val="20"/>
              </w:rPr>
              <w:t xml:space="preserve">La actuación contribuye al 100 % al objetivo de mitigación del cambio climático: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3" w:name="__Fieldmark__159_649663139"/>
            <w:bookmarkEnd w:id="3"/>
            <w:r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Pr="00A01461">
              <w:rPr>
                <w:rFonts w:ascii="Arial" w:hAnsi="Arial" w:cs="Arial"/>
              </w:rPr>
              <w:fldChar w:fldCharType="end"/>
            </w:r>
            <w:r w:rsidRPr="00A01461">
              <w:rPr>
                <w:rFonts w:ascii="Arial" w:hAnsi="Arial" w:cs="Arial"/>
              </w:rPr>
              <w:t xml:space="preserve"> </w:t>
            </w:r>
          </w:p>
          <w:p w:rsidR="004777E7" w:rsidRPr="00A01461" w:rsidRDefault="004777E7" w:rsidP="002D2B4F">
            <w:pPr>
              <w:spacing w:after="0" w:line="240" w:lineRule="auto"/>
              <w:jc w:val="both"/>
              <w:rPr>
                <w:rFonts w:ascii="Arial" w:hAnsi="Arial" w:cs="Arial"/>
                <w:sz w:val="20"/>
                <w:szCs w:val="20"/>
              </w:rPr>
            </w:pPr>
          </w:p>
        </w:tc>
      </w:tr>
    </w:tbl>
    <w:p w:rsidR="004777E7" w:rsidRDefault="004777E7">
      <w:pPr>
        <w:jc w:val="both"/>
        <w:rPr>
          <w:rFonts w:ascii="Arial" w:hAnsi="Arial" w:cs="Arial"/>
          <w:sz w:val="20"/>
          <w:szCs w:val="20"/>
        </w:rPr>
      </w:pPr>
    </w:p>
    <w:p w:rsidR="002E476D" w:rsidRDefault="002E476D">
      <w:pPr>
        <w:spacing w:after="0" w:line="240" w:lineRule="auto"/>
        <w:rPr>
          <w:rFonts w:ascii="Arial" w:hAnsi="Arial" w:cs="Arial"/>
          <w:sz w:val="20"/>
          <w:szCs w:val="20"/>
        </w:rPr>
      </w:pPr>
    </w:p>
    <w:p w:rsidR="004777E7" w:rsidRDefault="004777E7">
      <w:pPr>
        <w:spacing w:after="0" w:line="240" w:lineRule="auto"/>
        <w:rPr>
          <w:rFonts w:ascii="Arial" w:hAnsi="Arial" w:cs="Arial"/>
          <w:sz w:val="20"/>
          <w:szCs w:val="20"/>
        </w:rPr>
      </w:pPr>
    </w:p>
    <w:tbl>
      <w:tblPr>
        <w:tblStyle w:val="Tablaconcuadrcula"/>
        <w:tblW w:w="10456" w:type="dxa"/>
        <w:tblLook w:val="04A0" w:firstRow="1" w:lastRow="0" w:firstColumn="1" w:lastColumn="0" w:noHBand="0" w:noVBand="1"/>
      </w:tblPr>
      <w:tblGrid>
        <w:gridCol w:w="10456"/>
      </w:tblGrid>
      <w:tr w:rsidR="00B206E6" w:rsidRPr="00A01461">
        <w:tc>
          <w:tcPr>
            <w:tcW w:w="10456" w:type="dxa"/>
            <w:shd w:val="clear" w:color="auto" w:fill="auto"/>
            <w:tcMar>
              <w:left w:w="108" w:type="dxa"/>
            </w:tcMar>
          </w:tcPr>
          <w:p w:rsidR="00B206E6" w:rsidRPr="00A01461" w:rsidRDefault="00A638B2">
            <w:pPr>
              <w:pStyle w:val="Prrafodelista"/>
              <w:numPr>
                <w:ilvl w:val="0"/>
                <w:numId w:val="1"/>
              </w:numPr>
              <w:spacing w:after="0" w:line="240" w:lineRule="auto"/>
              <w:jc w:val="both"/>
              <w:rPr>
                <w:rFonts w:ascii="Arial" w:hAnsi="Arial" w:cs="Arial"/>
                <w:b/>
                <w:sz w:val="20"/>
                <w:szCs w:val="20"/>
              </w:rPr>
            </w:pPr>
            <w:r w:rsidRPr="00A01461">
              <w:rPr>
                <w:rFonts w:ascii="Arial" w:hAnsi="Arial" w:cs="Arial"/>
                <w:b/>
                <w:sz w:val="20"/>
                <w:szCs w:val="20"/>
              </w:rPr>
              <w:t xml:space="preserve">Adaptación al cambio climático (Objetivo 2) </w:t>
            </w:r>
          </w:p>
          <w:p w:rsidR="00B206E6" w:rsidRPr="00A01461" w:rsidRDefault="00B206E6">
            <w:pPr>
              <w:spacing w:after="0" w:line="240" w:lineRule="auto"/>
              <w:jc w:val="both"/>
              <w:rPr>
                <w:rFonts w:ascii="Arial" w:hAnsi="Arial" w:cs="Arial"/>
                <w:sz w:val="20"/>
                <w:szCs w:val="20"/>
              </w:rPr>
            </w:pPr>
          </w:p>
          <w:p w:rsidR="005D24E4" w:rsidRPr="005D24E4" w:rsidRDefault="005D24E4" w:rsidP="005D24E4">
            <w:pPr>
              <w:spacing w:after="0" w:line="240" w:lineRule="auto"/>
              <w:jc w:val="both"/>
              <w:rPr>
                <w:rFonts w:ascii="Arial" w:hAnsi="Arial" w:cs="Arial"/>
                <w:sz w:val="20"/>
                <w:szCs w:val="20"/>
              </w:rPr>
            </w:pPr>
            <w:r w:rsidRPr="005D24E4">
              <w:rPr>
                <w:rFonts w:ascii="Arial" w:hAnsi="Arial" w:cs="Arial"/>
                <w:sz w:val="20"/>
                <w:szCs w:val="20"/>
              </w:rPr>
              <w:t>La actuación previene o reduce el efecto adverso potencial que el cambio climático puede tener en el entorno en que</w:t>
            </w:r>
          </w:p>
          <w:p w:rsidR="00B206E6" w:rsidRPr="005D24E4" w:rsidRDefault="005D24E4" w:rsidP="005D24E4">
            <w:pPr>
              <w:spacing w:after="0" w:line="240" w:lineRule="auto"/>
              <w:jc w:val="both"/>
              <w:rPr>
                <w:rFonts w:ascii="Arial" w:hAnsi="Arial" w:cs="Arial"/>
                <w:sz w:val="20"/>
                <w:szCs w:val="20"/>
              </w:rPr>
            </w:pPr>
            <w:proofErr w:type="gramStart"/>
            <w:r w:rsidRPr="005D24E4">
              <w:rPr>
                <w:rFonts w:ascii="Arial" w:hAnsi="Arial" w:cs="Arial"/>
                <w:sz w:val="20"/>
                <w:szCs w:val="20"/>
              </w:rPr>
              <w:t>se</w:t>
            </w:r>
            <w:proofErr w:type="gramEnd"/>
            <w:r w:rsidRPr="005D24E4">
              <w:rPr>
                <w:rFonts w:ascii="Arial" w:hAnsi="Arial" w:cs="Arial"/>
                <w:sz w:val="20"/>
                <w:szCs w:val="20"/>
              </w:rPr>
              <w:t xml:space="preserve"> realiza la actividad económica.</w:t>
            </w:r>
            <w:r w:rsidR="00A638B2" w:rsidRPr="00A01461">
              <w:rPr>
                <w:rFonts w:ascii="Arial" w:hAnsi="Arial" w:cs="Arial"/>
                <w:sz w:val="20"/>
                <w:szCs w:val="20"/>
              </w:rPr>
              <w:t xml:space="preserve"> </w:t>
            </w:r>
          </w:p>
          <w:p w:rsidR="00B206E6" w:rsidRPr="00A01461" w:rsidRDefault="00B206E6">
            <w:pPr>
              <w:spacing w:after="0" w:line="240" w:lineRule="auto"/>
              <w:jc w:val="both"/>
              <w:rPr>
                <w:rFonts w:ascii="Arial" w:hAnsi="Arial" w:cs="Arial"/>
                <w:sz w:val="20"/>
                <w:szCs w:val="20"/>
              </w:rPr>
            </w:pP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causa un perjuicio nulo o insignificante sobre la adaptación al cambio climático: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4" w:name="__Fieldmark__177_649663139"/>
            <w:bookmarkEnd w:id="4"/>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rPr>
              <w:t xml:space="preserve"> </w:t>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sustancialmente a alcanzar el objetivo de adaptación al cambio climático:  SI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5" w:name="__Fieldmark__190_649663139"/>
            <w:bookmarkEnd w:id="5"/>
            <w:r w:rsidRPr="00A01461">
              <w:rPr>
                <w:rFonts w:ascii="Arial" w:hAnsi="Arial" w:cs="Arial"/>
              </w:rPr>
              <w:fldChar w:fldCharType="end"/>
            </w:r>
            <w:r w:rsidRPr="00A01461">
              <w:rPr>
                <w:rFonts w:ascii="Arial" w:hAnsi="Arial" w:cs="Arial"/>
              </w:rPr>
              <w:t xml:space="preserve"> </w:t>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al 100 % al objetivo de adaptación al cambio climático: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6" w:name="__Fieldmark__197_649663139"/>
            <w:bookmarkEnd w:id="6"/>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rPr>
              <w:t xml:space="preserve"> </w:t>
            </w:r>
          </w:p>
          <w:p w:rsidR="00B206E6" w:rsidRPr="00A01461" w:rsidRDefault="00B206E6">
            <w:pPr>
              <w:spacing w:after="0" w:line="240" w:lineRule="auto"/>
              <w:jc w:val="both"/>
              <w:rPr>
                <w:rFonts w:ascii="Arial" w:hAnsi="Arial" w:cs="Arial"/>
                <w:sz w:val="20"/>
                <w:szCs w:val="20"/>
              </w:rPr>
            </w:pPr>
          </w:p>
        </w:tc>
      </w:tr>
      <w:tr w:rsidR="00B206E6" w:rsidRPr="00A01461">
        <w:tc>
          <w:tcPr>
            <w:tcW w:w="10456" w:type="dxa"/>
            <w:shd w:val="clear" w:color="auto" w:fill="auto"/>
            <w:tcMar>
              <w:left w:w="108" w:type="dxa"/>
            </w:tcMar>
          </w:tcPr>
          <w:p w:rsidR="00B206E6" w:rsidRPr="002E476D" w:rsidRDefault="00A638B2" w:rsidP="002E476D">
            <w:pPr>
              <w:pStyle w:val="Prrafodelista"/>
              <w:numPr>
                <w:ilvl w:val="0"/>
                <w:numId w:val="1"/>
              </w:numPr>
              <w:spacing w:after="0" w:line="240" w:lineRule="auto"/>
              <w:jc w:val="both"/>
              <w:rPr>
                <w:rFonts w:ascii="Arial" w:hAnsi="Arial" w:cs="Arial"/>
                <w:b/>
                <w:sz w:val="20"/>
                <w:szCs w:val="20"/>
              </w:rPr>
            </w:pPr>
            <w:r w:rsidRPr="002E476D">
              <w:rPr>
                <w:rFonts w:ascii="Arial" w:hAnsi="Arial" w:cs="Arial"/>
                <w:b/>
                <w:sz w:val="20"/>
                <w:szCs w:val="20"/>
              </w:rPr>
              <w:t>Utilización y protección sostenibles de los recursos hídricos y marinos (Objetivo 3)</w:t>
            </w:r>
          </w:p>
          <w:p w:rsidR="00B206E6" w:rsidRPr="00157BB2" w:rsidRDefault="00B206E6" w:rsidP="00157BB2">
            <w:pPr>
              <w:spacing w:after="0" w:line="240" w:lineRule="auto"/>
              <w:jc w:val="both"/>
              <w:rPr>
                <w:rFonts w:ascii="Arial" w:hAnsi="Arial" w:cs="Arial"/>
                <w:sz w:val="20"/>
                <w:szCs w:val="20"/>
              </w:rPr>
            </w:pPr>
          </w:p>
          <w:p w:rsidR="00B206E6" w:rsidRDefault="00157BB2" w:rsidP="00157BB2">
            <w:pPr>
              <w:spacing w:after="0" w:line="240" w:lineRule="auto"/>
              <w:jc w:val="both"/>
              <w:rPr>
                <w:rFonts w:ascii="Arial" w:hAnsi="Arial" w:cs="Arial"/>
                <w:sz w:val="20"/>
                <w:szCs w:val="20"/>
              </w:rPr>
            </w:pPr>
            <w:r w:rsidRPr="00157BB2">
              <w:rPr>
                <w:rFonts w:ascii="Arial" w:hAnsi="Arial" w:cs="Arial"/>
                <w:sz w:val="20"/>
                <w:szCs w:val="20"/>
              </w:rPr>
              <w:t>Mayoritariamente las actuaciones tienen como objetivo evitar superar niveles máximos de nitrógeno y fósforo en el</w:t>
            </w:r>
            <w:r w:rsidR="002E476D">
              <w:rPr>
                <w:rFonts w:ascii="Arial" w:hAnsi="Arial" w:cs="Arial"/>
                <w:sz w:val="20"/>
                <w:szCs w:val="20"/>
              </w:rPr>
              <w:t xml:space="preserve"> </w:t>
            </w:r>
            <w:r w:rsidRPr="00157BB2">
              <w:rPr>
                <w:rFonts w:ascii="Arial" w:hAnsi="Arial" w:cs="Arial"/>
                <w:sz w:val="20"/>
                <w:szCs w:val="20"/>
              </w:rPr>
              <w:t>suelo o aguas superficiales o profundas, primando las actuaciones ejecutadas en Zonas Vulnerables a la</w:t>
            </w:r>
            <w:r>
              <w:rPr>
                <w:rFonts w:ascii="Arial" w:hAnsi="Arial" w:cs="Arial"/>
                <w:sz w:val="20"/>
                <w:szCs w:val="20"/>
              </w:rPr>
              <w:t xml:space="preserve"> </w:t>
            </w:r>
            <w:r w:rsidRPr="00157BB2">
              <w:rPr>
                <w:rFonts w:ascii="Arial" w:hAnsi="Arial" w:cs="Arial"/>
                <w:sz w:val="20"/>
                <w:szCs w:val="20"/>
              </w:rPr>
              <w:t>contaminación por nitratos.</w:t>
            </w:r>
            <w:r w:rsidRPr="00A01461">
              <w:rPr>
                <w:rFonts w:ascii="Arial" w:hAnsi="Arial" w:cs="Arial"/>
                <w:sz w:val="20"/>
                <w:szCs w:val="20"/>
              </w:rPr>
              <w:t xml:space="preserve"> </w:t>
            </w:r>
          </w:p>
          <w:p w:rsidR="00157BB2" w:rsidRPr="00A01461" w:rsidRDefault="00157BB2" w:rsidP="00157BB2">
            <w:pPr>
              <w:spacing w:after="0" w:line="240" w:lineRule="auto"/>
              <w:jc w:val="both"/>
              <w:rPr>
                <w:rFonts w:ascii="Arial" w:hAnsi="Arial" w:cs="Arial"/>
                <w:sz w:val="20"/>
                <w:szCs w:val="20"/>
              </w:rPr>
            </w:pPr>
          </w:p>
          <w:p w:rsidR="00B206E6" w:rsidRPr="00157BB2" w:rsidRDefault="00A638B2" w:rsidP="00157BB2">
            <w:pPr>
              <w:spacing w:after="0" w:line="240" w:lineRule="auto"/>
              <w:jc w:val="both"/>
              <w:rPr>
                <w:rFonts w:ascii="Arial" w:hAnsi="Arial" w:cs="Arial"/>
                <w:sz w:val="20"/>
                <w:szCs w:val="20"/>
              </w:rPr>
            </w:pPr>
            <w:r w:rsidRPr="00A01461">
              <w:rPr>
                <w:rFonts w:ascii="Arial" w:hAnsi="Arial" w:cs="Arial"/>
                <w:sz w:val="20"/>
                <w:szCs w:val="20"/>
              </w:rPr>
              <w:t xml:space="preserve">La actuación causa un perjuicio nulo o insignificante sobre la utilización y protección sostenibles de los recursos hídricos y marinos:  SI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sz w:val="20"/>
                <w:szCs w:val="20"/>
              </w:rPr>
              <w:t xml:space="preserve">  NO </w:t>
            </w:r>
            <w:r w:rsidRPr="00157BB2">
              <w:rPr>
                <w:rFonts w:ascii="Arial" w:hAnsi="Arial" w:cs="Arial"/>
                <w:sz w:val="20"/>
                <w:szCs w:val="20"/>
              </w:rPr>
              <w:fldChar w:fldCharType="begin">
                <w:ffData>
                  <w:name w:val=""/>
                  <w:enabled/>
                  <w:calcOnExit w:val="0"/>
                  <w:checkBox>
                    <w:sizeAuto/>
                    <w:default w:val="0"/>
                  </w:checkBox>
                </w:ffData>
              </w:fldChar>
            </w:r>
            <w:r w:rsidRPr="00157BB2">
              <w:rPr>
                <w:rFonts w:ascii="Arial" w:hAnsi="Arial" w:cs="Arial"/>
                <w:sz w:val="20"/>
                <w:szCs w:val="20"/>
              </w:rPr>
              <w:instrText>FORMCHECKBOX</w:instrText>
            </w:r>
            <w:r w:rsidR="00BA7CFC">
              <w:rPr>
                <w:rFonts w:ascii="Arial" w:hAnsi="Arial" w:cs="Arial"/>
                <w:sz w:val="20"/>
                <w:szCs w:val="20"/>
              </w:rPr>
            </w:r>
            <w:r w:rsidR="00BA7CFC">
              <w:rPr>
                <w:rFonts w:ascii="Arial" w:hAnsi="Arial" w:cs="Arial"/>
                <w:sz w:val="20"/>
                <w:szCs w:val="20"/>
              </w:rPr>
              <w:fldChar w:fldCharType="separate"/>
            </w:r>
            <w:bookmarkStart w:id="7" w:name="__Fieldmark__220_649663139"/>
            <w:bookmarkEnd w:id="7"/>
            <w:r w:rsidRPr="00157BB2">
              <w:rPr>
                <w:rFonts w:ascii="Arial" w:hAnsi="Arial" w:cs="Arial"/>
                <w:sz w:val="20"/>
                <w:szCs w:val="20"/>
              </w:rPr>
              <w:fldChar w:fldCharType="end"/>
            </w:r>
            <w:r w:rsidRPr="00157BB2">
              <w:rPr>
                <w:rFonts w:ascii="Arial" w:hAnsi="Arial" w:cs="Arial"/>
                <w:sz w:val="20"/>
                <w:szCs w:val="20"/>
              </w:rPr>
              <w:t xml:space="preserve"> </w:t>
            </w:r>
          </w:p>
          <w:p w:rsidR="00B206E6" w:rsidRPr="00157BB2" w:rsidRDefault="00A638B2" w:rsidP="00157BB2">
            <w:pPr>
              <w:spacing w:after="0" w:line="240" w:lineRule="auto"/>
              <w:jc w:val="both"/>
              <w:rPr>
                <w:rFonts w:ascii="Arial" w:hAnsi="Arial" w:cs="Arial"/>
                <w:sz w:val="20"/>
                <w:szCs w:val="20"/>
              </w:rPr>
            </w:pPr>
            <w:r w:rsidRPr="00A01461">
              <w:rPr>
                <w:rFonts w:ascii="Arial" w:hAnsi="Arial" w:cs="Arial"/>
                <w:sz w:val="20"/>
                <w:szCs w:val="20"/>
              </w:rPr>
              <w:t xml:space="preserve">La actuación contribuye sustancialmente a alcanzar el objetivo de uso sostenible y la protección de los recursos hídricos y marinos:  SI </w:t>
            </w:r>
            <w:r w:rsidRPr="00157BB2">
              <w:rPr>
                <w:rFonts w:ascii="Arial" w:hAnsi="Arial" w:cs="Arial"/>
                <w:sz w:val="20"/>
                <w:szCs w:val="20"/>
              </w:rPr>
              <w:fldChar w:fldCharType="begin">
                <w:ffData>
                  <w:name w:val=""/>
                  <w:enabled/>
                  <w:calcOnExit w:val="0"/>
                  <w:checkBox>
                    <w:sizeAuto/>
                    <w:default w:val="0"/>
                  </w:checkBox>
                </w:ffData>
              </w:fldChar>
            </w:r>
            <w:r w:rsidRPr="00157BB2">
              <w:rPr>
                <w:rFonts w:ascii="Arial" w:hAnsi="Arial" w:cs="Arial"/>
                <w:sz w:val="20"/>
                <w:szCs w:val="20"/>
              </w:rPr>
              <w:instrText>FORMCHECKBOX</w:instrText>
            </w:r>
            <w:r w:rsidR="00BA7CFC">
              <w:rPr>
                <w:rFonts w:ascii="Arial" w:hAnsi="Arial" w:cs="Arial"/>
                <w:sz w:val="20"/>
                <w:szCs w:val="20"/>
              </w:rPr>
            </w:r>
            <w:r w:rsidR="00BA7CFC">
              <w:rPr>
                <w:rFonts w:ascii="Arial" w:hAnsi="Arial" w:cs="Arial"/>
                <w:sz w:val="20"/>
                <w:szCs w:val="20"/>
              </w:rPr>
              <w:fldChar w:fldCharType="separate"/>
            </w:r>
            <w:bookmarkStart w:id="8" w:name="__Fieldmark__228_649663139"/>
            <w:bookmarkEnd w:id="8"/>
            <w:r w:rsidRPr="00157BB2">
              <w:rPr>
                <w:rFonts w:ascii="Arial" w:hAnsi="Arial" w:cs="Arial"/>
                <w:sz w:val="20"/>
                <w:szCs w:val="20"/>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157BB2">
              <w:rPr>
                <w:rFonts w:ascii="Arial" w:hAnsi="Arial" w:cs="Arial"/>
                <w:sz w:val="20"/>
                <w:szCs w:val="20"/>
              </w:rPr>
              <w:t xml:space="preserve"> </w:t>
            </w:r>
          </w:p>
          <w:p w:rsidR="004C5718" w:rsidRDefault="00A638B2" w:rsidP="00157BB2">
            <w:pPr>
              <w:spacing w:after="0" w:line="240" w:lineRule="auto"/>
              <w:jc w:val="both"/>
              <w:rPr>
                <w:rFonts w:ascii="Arial" w:hAnsi="Arial" w:cs="Arial"/>
                <w:sz w:val="20"/>
                <w:szCs w:val="20"/>
              </w:rPr>
            </w:pPr>
            <w:r w:rsidRPr="00A01461">
              <w:rPr>
                <w:rFonts w:ascii="Arial" w:hAnsi="Arial" w:cs="Arial"/>
                <w:sz w:val="20"/>
                <w:szCs w:val="20"/>
              </w:rPr>
              <w:t xml:space="preserve">La actuación contribuye al 100 % al objetivo de uso sostenible y la protección de los recursos hídricos y marinos: </w:t>
            </w:r>
          </w:p>
          <w:p w:rsidR="00B206E6" w:rsidRPr="00A01461" w:rsidRDefault="00A638B2" w:rsidP="00157BB2">
            <w:pPr>
              <w:spacing w:after="0" w:line="240" w:lineRule="auto"/>
              <w:jc w:val="both"/>
              <w:rPr>
                <w:rFonts w:ascii="Arial" w:hAnsi="Arial" w:cs="Arial"/>
                <w:sz w:val="20"/>
                <w:szCs w:val="20"/>
              </w:rPr>
            </w:pPr>
            <w:r w:rsidRPr="00A01461">
              <w:rPr>
                <w:rFonts w:ascii="Arial" w:hAnsi="Arial" w:cs="Arial"/>
                <w:sz w:val="20"/>
                <w:szCs w:val="20"/>
              </w:rPr>
              <w:t xml:space="preserve">SI </w:t>
            </w:r>
            <w:r w:rsidRPr="00157BB2">
              <w:rPr>
                <w:rFonts w:ascii="Arial" w:hAnsi="Arial" w:cs="Arial"/>
                <w:sz w:val="20"/>
                <w:szCs w:val="20"/>
              </w:rPr>
              <w:fldChar w:fldCharType="begin">
                <w:ffData>
                  <w:name w:val=""/>
                  <w:enabled/>
                  <w:calcOnExit w:val="0"/>
                  <w:checkBox>
                    <w:sizeAuto/>
                    <w:default w:val="0"/>
                  </w:checkBox>
                </w:ffData>
              </w:fldChar>
            </w:r>
            <w:r w:rsidRPr="00157BB2">
              <w:rPr>
                <w:rFonts w:ascii="Arial" w:hAnsi="Arial" w:cs="Arial"/>
                <w:sz w:val="20"/>
                <w:szCs w:val="20"/>
              </w:rPr>
              <w:instrText>FORMCHECKBOX</w:instrText>
            </w:r>
            <w:r w:rsidR="00BA7CFC">
              <w:rPr>
                <w:rFonts w:ascii="Arial" w:hAnsi="Arial" w:cs="Arial"/>
                <w:sz w:val="20"/>
                <w:szCs w:val="20"/>
              </w:rPr>
            </w:r>
            <w:r w:rsidR="00BA7CFC">
              <w:rPr>
                <w:rFonts w:ascii="Arial" w:hAnsi="Arial" w:cs="Arial"/>
                <w:sz w:val="20"/>
                <w:szCs w:val="20"/>
              </w:rPr>
              <w:fldChar w:fldCharType="separate"/>
            </w:r>
            <w:bookmarkStart w:id="9" w:name="__Fieldmark__238_649663139"/>
            <w:bookmarkEnd w:id="9"/>
            <w:r w:rsidRPr="00157BB2">
              <w:rPr>
                <w:rFonts w:ascii="Arial" w:hAnsi="Arial" w:cs="Arial"/>
                <w:sz w:val="20"/>
                <w:szCs w:val="20"/>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p>
        </w:tc>
      </w:tr>
      <w:tr w:rsidR="00B206E6" w:rsidRPr="00A01461">
        <w:tc>
          <w:tcPr>
            <w:tcW w:w="10456" w:type="dxa"/>
            <w:shd w:val="clear" w:color="auto" w:fill="auto"/>
            <w:tcMar>
              <w:left w:w="108" w:type="dxa"/>
            </w:tcMar>
          </w:tcPr>
          <w:p w:rsidR="00B206E6" w:rsidRPr="00A01461" w:rsidRDefault="00A638B2">
            <w:pPr>
              <w:pStyle w:val="Prrafodelista"/>
              <w:numPr>
                <w:ilvl w:val="0"/>
                <w:numId w:val="1"/>
              </w:numPr>
              <w:spacing w:after="0" w:line="240" w:lineRule="auto"/>
              <w:jc w:val="both"/>
              <w:rPr>
                <w:rFonts w:ascii="Arial" w:hAnsi="Arial" w:cs="Arial"/>
                <w:b/>
                <w:sz w:val="20"/>
                <w:szCs w:val="20"/>
              </w:rPr>
            </w:pPr>
            <w:r w:rsidRPr="00A01461">
              <w:rPr>
                <w:rFonts w:ascii="Arial" w:hAnsi="Arial" w:cs="Arial"/>
                <w:b/>
                <w:sz w:val="20"/>
                <w:szCs w:val="20"/>
              </w:rPr>
              <w:t>Economía circular (Objetivo 4)</w:t>
            </w:r>
          </w:p>
          <w:p w:rsidR="00B206E6" w:rsidRPr="00A01461" w:rsidRDefault="00B206E6">
            <w:pPr>
              <w:spacing w:after="0" w:line="240" w:lineRule="auto"/>
              <w:jc w:val="both"/>
              <w:rPr>
                <w:rFonts w:ascii="Arial" w:hAnsi="Arial" w:cs="Arial"/>
                <w:sz w:val="20"/>
                <w:szCs w:val="20"/>
              </w:rPr>
            </w:pPr>
          </w:p>
          <w:p w:rsidR="00B206E6" w:rsidRDefault="00157BB2" w:rsidP="00157BB2">
            <w:pPr>
              <w:spacing w:after="0" w:line="240" w:lineRule="auto"/>
              <w:jc w:val="both"/>
              <w:rPr>
                <w:rFonts w:ascii="Arial" w:hAnsi="Arial" w:cs="Arial"/>
                <w:sz w:val="20"/>
                <w:szCs w:val="20"/>
              </w:rPr>
            </w:pPr>
            <w:r w:rsidRPr="00157BB2">
              <w:rPr>
                <w:rFonts w:ascii="Arial" w:hAnsi="Arial" w:cs="Arial"/>
                <w:sz w:val="20"/>
                <w:szCs w:val="20"/>
              </w:rPr>
              <w:t>Las actuaciones permiten el uso de los recursos naturales de modo más eficiente, evitando y reduciendo la</w:t>
            </w:r>
            <w:r w:rsidR="002E476D">
              <w:rPr>
                <w:rFonts w:ascii="Arial" w:hAnsi="Arial" w:cs="Arial"/>
                <w:sz w:val="20"/>
                <w:szCs w:val="20"/>
              </w:rPr>
              <w:t xml:space="preserve"> </w:t>
            </w:r>
            <w:r w:rsidRPr="00157BB2">
              <w:rPr>
                <w:rFonts w:ascii="Arial" w:hAnsi="Arial" w:cs="Arial"/>
                <w:sz w:val="20"/>
                <w:szCs w:val="20"/>
              </w:rPr>
              <w:t>dispersión de residuos en el medio ambiente.</w:t>
            </w:r>
          </w:p>
          <w:p w:rsidR="00157BB2" w:rsidRPr="00A01461" w:rsidRDefault="00157BB2" w:rsidP="00157BB2">
            <w:pPr>
              <w:spacing w:after="0" w:line="240" w:lineRule="auto"/>
              <w:jc w:val="both"/>
              <w:rPr>
                <w:rFonts w:ascii="Arial" w:hAnsi="Arial" w:cs="Arial"/>
                <w:sz w:val="20"/>
                <w:szCs w:val="20"/>
              </w:rPr>
            </w:pP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causa un perjuicio nulo o insignificante sobre la economía circular, incluidos la prevención y el reciclado de residuos: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0" w:name="__Fieldmark__253_649663139"/>
            <w:bookmarkEnd w:id="10"/>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rPr>
              <w:t xml:space="preserve"> </w:t>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sustancialmente a alcanzar el objetivo de transición a una economía circular: SI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1" w:name="__Fieldmark__265_649663139"/>
            <w:bookmarkEnd w:id="11"/>
            <w:r w:rsidRPr="00A01461">
              <w:rPr>
                <w:rFonts w:ascii="Arial" w:hAnsi="Arial" w:cs="Arial"/>
              </w:rPr>
              <w:fldChar w:fldCharType="end"/>
            </w:r>
            <w:r w:rsidRPr="00A01461">
              <w:rPr>
                <w:rFonts w:ascii="Arial" w:hAnsi="Arial" w:cs="Arial"/>
              </w:rPr>
              <w:t xml:space="preserve"> </w:t>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al 100 % al objetivo de economía circular: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2" w:name="__Fieldmark__273_649663139"/>
            <w:bookmarkEnd w:id="12"/>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rPr>
              <w:t xml:space="preserve"> </w:t>
            </w:r>
            <w:r w:rsidRPr="00A01461">
              <w:rPr>
                <w:rFonts w:ascii="Arial" w:hAnsi="Arial" w:cs="Arial"/>
                <w:sz w:val="20"/>
                <w:szCs w:val="20"/>
              </w:rPr>
              <w:t xml:space="preserve"> </w:t>
            </w:r>
          </w:p>
          <w:p w:rsidR="00B206E6" w:rsidRPr="00A01461" w:rsidRDefault="00B206E6">
            <w:pPr>
              <w:spacing w:after="0" w:line="240" w:lineRule="auto"/>
              <w:jc w:val="both"/>
              <w:rPr>
                <w:rFonts w:ascii="Arial" w:hAnsi="Arial" w:cs="Arial"/>
                <w:sz w:val="20"/>
                <w:szCs w:val="20"/>
              </w:rPr>
            </w:pPr>
          </w:p>
        </w:tc>
      </w:tr>
      <w:tr w:rsidR="00B206E6" w:rsidRPr="00A01461" w:rsidTr="004C5718">
        <w:trPr>
          <w:trHeight w:val="2882"/>
        </w:trPr>
        <w:tc>
          <w:tcPr>
            <w:tcW w:w="10456" w:type="dxa"/>
            <w:shd w:val="clear" w:color="auto" w:fill="auto"/>
            <w:tcMar>
              <w:left w:w="108" w:type="dxa"/>
            </w:tcMar>
          </w:tcPr>
          <w:p w:rsidR="00B206E6" w:rsidRPr="00A01461" w:rsidRDefault="00A638B2">
            <w:pPr>
              <w:pStyle w:val="Prrafodelista"/>
              <w:numPr>
                <w:ilvl w:val="0"/>
                <w:numId w:val="1"/>
              </w:numPr>
              <w:spacing w:after="0" w:line="240" w:lineRule="auto"/>
              <w:jc w:val="both"/>
              <w:rPr>
                <w:rFonts w:ascii="Arial" w:hAnsi="Arial" w:cs="Arial"/>
                <w:b/>
                <w:sz w:val="20"/>
                <w:szCs w:val="20"/>
              </w:rPr>
            </w:pPr>
            <w:r w:rsidRPr="00A01461">
              <w:rPr>
                <w:rFonts w:ascii="Arial" w:hAnsi="Arial" w:cs="Arial"/>
                <w:b/>
                <w:sz w:val="20"/>
                <w:szCs w:val="20"/>
              </w:rPr>
              <w:t>Prevención y control de la contaminación a la atmósfera, el agua o el suelo (Objetivo 5)</w:t>
            </w:r>
          </w:p>
          <w:p w:rsidR="00B206E6" w:rsidRPr="00A01461" w:rsidRDefault="00B206E6">
            <w:pPr>
              <w:spacing w:after="0" w:line="240" w:lineRule="auto"/>
              <w:jc w:val="both"/>
              <w:rPr>
                <w:rFonts w:ascii="Arial" w:hAnsi="Arial" w:cs="Arial"/>
                <w:sz w:val="20"/>
                <w:szCs w:val="20"/>
              </w:rPr>
            </w:pPr>
          </w:p>
          <w:p w:rsidR="00B206E6" w:rsidRDefault="00157BB2" w:rsidP="00157BB2">
            <w:pPr>
              <w:spacing w:after="0" w:line="240" w:lineRule="auto"/>
              <w:jc w:val="both"/>
              <w:rPr>
                <w:rFonts w:ascii="Arial" w:hAnsi="Arial" w:cs="Arial"/>
                <w:sz w:val="20"/>
                <w:szCs w:val="20"/>
              </w:rPr>
            </w:pPr>
            <w:r w:rsidRPr="00157BB2">
              <w:rPr>
                <w:rFonts w:ascii="Arial" w:hAnsi="Arial" w:cs="Arial"/>
                <w:sz w:val="20"/>
                <w:szCs w:val="20"/>
              </w:rPr>
              <w:t>Las actuaciones mejoran los niveles de calidad del aire, agua o suelo en las zonas en las que la actividad</w:t>
            </w:r>
            <w:r w:rsidR="002E476D">
              <w:rPr>
                <w:rFonts w:ascii="Arial" w:hAnsi="Arial" w:cs="Arial"/>
                <w:sz w:val="20"/>
                <w:szCs w:val="20"/>
              </w:rPr>
              <w:t xml:space="preserve"> </w:t>
            </w:r>
            <w:r w:rsidRPr="00157BB2">
              <w:rPr>
                <w:rFonts w:ascii="Arial" w:hAnsi="Arial" w:cs="Arial"/>
                <w:sz w:val="20"/>
                <w:szCs w:val="20"/>
              </w:rPr>
              <w:t>económica se realiza y minimiza al mismo tiempo los efectos adversos para la salud humana y el medio ambiente o</w:t>
            </w:r>
            <w:r w:rsidR="002E476D">
              <w:rPr>
                <w:rFonts w:ascii="Arial" w:hAnsi="Arial" w:cs="Arial"/>
                <w:sz w:val="20"/>
                <w:szCs w:val="20"/>
              </w:rPr>
              <w:t xml:space="preserve"> </w:t>
            </w:r>
            <w:r w:rsidRPr="00157BB2">
              <w:rPr>
                <w:rFonts w:ascii="Arial" w:hAnsi="Arial" w:cs="Arial"/>
                <w:sz w:val="20"/>
                <w:szCs w:val="20"/>
              </w:rPr>
              <w:t>el riesgo de generarlos.</w:t>
            </w:r>
          </w:p>
          <w:p w:rsidR="00157BB2" w:rsidRPr="00A01461" w:rsidRDefault="00157BB2" w:rsidP="00157BB2">
            <w:pPr>
              <w:spacing w:after="0" w:line="240" w:lineRule="auto"/>
              <w:jc w:val="both"/>
              <w:rPr>
                <w:rFonts w:ascii="Arial" w:hAnsi="Arial" w:cs="Arial"/>
                <w:sz w:val="20"/>
                <w:szCs w:val="20"/>
              </w:rPr>
            </w:pP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causa un perjuicio nulo o insignificante sobre la prevención y control de la contaminación a la atmósfera, el agua o el suelo: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3" w:name="__Fieldmark__292_649663139"/>
            <w:bookmarkEnd w:id="13"/>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sustancialmente a alcanzar el objetivo de prevención y control de la contaminación a la atmósfera, el agua o el suelo:  SI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4" w:name="__Fieldmark__305_649663139"/>
            <w:bookmarkEnd w:id="14"/>
            <w:r w:rsidRPr="00A01461">
              <w:rPr>
                <w:rFonts w:ascii="Arial" w:hAnsi="Arial" w:cs="Arial"/>
              </w:rPr>
              <w:fldChar w:fldCharType="end"/>
            </w:r>
            <w:r w:rsidRPr="00A01461">
              <w:rPr>
                <w:rFonts w:ascii="Arial" w:hAnsi="Arial" w:cs="Arial"/>
              </w:rPr>
              <w:t xml:space="preserve"> </w:t>
            </w:r>
          </w:p>
          <w:p w:rsidR="00B206E6" w:rsidRPr="00A01461" w:rsidRDefault="00A638B2">
            <w:pPr>
              <w:spacing w:after="0" w:line="240" w:lineRule="auto"/>
              <w:jc w:val="both"/>
              <w:rPr>
                <w:rFonts w:ascii="Arial" w:hAnsi="Arial" w:cs="Arial"/>
              </w:rPr>
            </w:pPr>
            <w:r w:rsidRPr="00A01461">
              <w:rPr>
                <w:rFonts w:ascii="Arial" w:hAnsi="Arial" w:cs="Arial"/>
                <w:sz w:val="20"/>
                <w:szCs w:val="20"/>
              </w:rPr>
              <w:t>La actuación contribuye al 100 % al objetivo de prevención y control de la contaminación a la atmósfera, el agua o el suelo:</w:t>
            </w:r>
            <w:r w:rsidR="002E476D">
              <w:rPr>
                <w:rFonts w:ascii="Arial" w:hAnsi="Arial" w:cs="Arial"/>
                <w:sz w:val="20"/>
                <w:szCs w:val="20"/>
              </w:rPr>
              <w:t xml:space="preserve"> </w:t>
            </w:r>
            <w:r w:rsidRPr="00A01461">
              <w:rPr>
                <w:rFonts w:ascii="Arial" w:hAnsi="Arial" w:cs="Arial"/>
                <w:sz w:val="20"/>
                <w:szCs w:val="20"/>
              </w:rPr>
              <w:t xml:space="preserve">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5" w:name="__Fieldmark__314_649663139"/>
            <w:bookmarkEnd w:id="15"/>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p>
          <w:p w:rsidR="00B206E6" w:rsidRPr="00A01461" w:rsidRDefault="00B206E6">
            <w:pPr>
              <w:spacing w:after="0" w:line="240" w:lineRule="auto"/>
              <w:jc w:val="both"/>
              <w:rPr>
                <w:rFonts w:ascii="Arial" w:hAnsi="Arial" w:cs="Arial"/>
                <w:sz w:val="20"/>
                <w:szCs w:val="20"/>
              </w:rPr>
            </w:pPr>
          </w:p>
        </w:tc>
      </w:tr>
      <w:tr w:rsidR="00B206E6" w:rsidRPr="00A01461" w:rsidTr="004C5718">
        <w:trPr>
          <w:trHeight w:val="58"/>
        </w:trPr>
        <w:tc>
          <w:tcPr>
            <w:tcW w:w="10456" w:type="dxa"/>
            <w:shd w:val="clear" w:color="auto" w:fill="auto"/>
            <w:tcMar>
              <w:left w:w="108" w:type="dxa"/>
            </w:tcMar>
          </w:tcPr>
          <w:p w:rsidR="00B206E6" w:rsidRPr="00A01461" w:rsidRDefault="00A638B2">
            <w:pPr>
              <w:pStyle w:val="Prrafodelista"/>
              <w:numPr>
                <w:ilvl w:val="0"/>
                <w:numId w:val="1"/>
              </w:numPr>
              <w:spacing w:after="0" w:line="240" w:lineRule="auto"/>
              <w:jc w:val="both"/>
              <w:rPr>
                <w:rFonts w:ascii="Arial" w:hAnsi="Arial" w:cs="Arial"/>
                <w:b/>
                <w:sz w:val="20"/>
                <w:szCs w:val="20"/>
              </w:rPr>
            </w:pPr>
            <w:r w:rsidRPr="00A01461">
              <w:rPr>
                <w:rFonts w:ascii="Arial" w:hAnsi="Arial" w:cs="Arial"/>
                <w:b/>
                <w:sz w:val="20"/>
                <w:szCs w:val="20"/>
              </w:rPr>
              <w:t>Protección y restauración de la biodiversidad y los ecosistemas (Objetivo 6)</w:t>
            </w:r>
          </w:p>
          <w:p w:rsidR="00B206E6" w:rsidRPr="00A01461" w:rsidRDefault="00B206E6">
            <w:pPr>
              <w:spacing w:after="0" w:line="240" w:lineRule="auto"/>
              <w:jc w:val="both"/>
              <w:rPr>
                <w:rFonts w:ascii="Arial" w:hAnsi="Arial" w:cs="Arial"/>
                <w:sz w:val="20"/>
                <w:szCs w:val="20"/>
              </w:rPr>
            </w:pPr>
          </w:p>
          <w:p w:rsidR="00B206E6" w:rsidRDefault="002E476D" w:rsidP="002E476D">
            <w:pPr>
              <w:spacing w:after="0" w:line="240" w:lineRule="auto"/>
              <w:jc w:val="both"/>
              <w:rPr>
                <w:rFonts w:ascii="Arial" w:hAnsi="Arial" w:cs="Arial"/>
                <w:sz w:val="20"/>
                <w:szCs w:val="20"/>
              </w:rPr>
            </w:pPr>
            <w:r w:rsidRPr="002E476D">
              <w:rPr>
                <w:rFonts w:ascii="Arial" w:hAnsi="Arial" w:cs="Arial"/>
                <w:sz w:val="20"/>
                <w:szCs w:val="20"/>
              </w:rPr>
              <w:t>Las actuaciones favorecen unas prácticas agrícolas sostenibles, porque evitan superar niveles máximos de</w:t>
            </w:r>
            <w:r>
              <w:rPr>
                <w:rFonts w:ascii="Arial" w:hAnsi="Arial" w:cs="Arial"/>
                <w:sz w:val="20"/>
                <w:szCs w:val="20"/>
              </w:rPr>
              <w:t xml:space="preserve"> </w:t>
            </w:r>
            <w:r w:rsidRPr="002E476D">
              <w:rPr>
                <w:rFonts w:ascii="Arial" w:hAnsi="Arial" w:cs="Arial"/>
                <w:sz w:val="20"/>
                <w:szCs w:val="20"/>
              </w:rPr>
              <w:t>nitrógeno y fósforo en el suelo o aguas superficiales o profundas.</w:t>
            </w:r>
          </w:p>
          <w:p w:rsidR="002E476D" w:rsidRPr="00A01461" w:rsidRDefault="002E476D" w:rsidP="002E476D">
            <w:pPr>
              <w:spacing w:after="0" w:line="240" w:lineRule="auto"/>
              <w:jc w:val="both"/>
              <w:rPr>
                <w:rFonts w:ascii="Arial" w:hAnsi="Arial" w:cs="Arial"/>
                <w:sz w:val="20"/>
                <w:szCs w:val="20"/>
              </w:rPr>
            </w:pP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causa un perjuicio nulo o insignificante sobre la protección y restauración de la biodiversidad y los ecosistemas:  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6" w:name="__Fieldmark__331_649663139"/>
            <w:bookmarkEnd w:id="16"/>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p>
          <w:p w:rsidR="00B206E6" w:rsidRPr="00A01461" w:rsidRDefault="00A638B2">
            <w:pPr>
              <w:spacing w:after="0" w:line="240" w:lineRule="auto"/>
              <w:jc w:val="both"/>
              <w:rPr>
                <w:rFonts w:ascii="Arial" w:hAnsi="Arial" w:cs="Arial"/>
              </w:rPr>
            </w:pPr>
            <w:r w:rsidRPr="00A01461">
              <w:rPr>
                <w:rFonts w:ascii="Arial" w:hAnsi="Arial" w:cs="Arial"/>
                <w:sz w:val="20"/>
                <w:szCs w:val="20"/>
              </w:rPr>
              <w:t xml:space="preserve">La actuación contribuye sustancialmente a alcanzar el objetivo de la protección y restauración de la biodiversidad y los ecosistemas:  SI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r w:rsidRPr="00A01461">
              <w:rPr>
                <w:rFonts w:ascii="Arial" w:hAnsi="Arial" w:cs="Arial"/>
                <w:sz w:val="20"/>
                <w:szCs w:val="20"/>
              </w:rPr>
              <w:t xml:space="preserve">  NO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7" w:name="__Fieldmark__344_649663139"/>
            <w:bookmarkEnd w:id="17"/>
            <w:r w:rsidRPr="00A01461">
              <w:rPr>
                <w:rFonts w:ascii="Arial" w:hAnsi="Arial" w:cs="Arial"/>
              </w:rPr>
              <w:fldChar w:fldCharType="end"/>
            </w:r>
            <w:r w:rsidRPr="00A01461">
              <w:rPr>
                <w:rFonts w:ascii="Arial" w:hAnsi="Arial" w:cs="Arial"/>
              </w:rPr>
              <w:t xml:space="preserve"> </w:t>
            </w:r>
          </w:p>
          <w:p w:rsidR="002E476D" w:rsidRPr="00A01461" w:rsidRDefault="00A638B2" w:rsidP="002E476D">
            <w:pPr>
              <w:spacing w:after="0" w:line="240" w:lineRule="auto"/>
              <w:jc w:val="both"/>
              <w:rPr>
                <w:rFonts w:ascii="Arial" w:hAnsi="Arial" w:cs="Arial"/>
              </w:rPr>
            </w:pPr>
            <w:r w:rsidRPr="00A01461">
              <w:rPr>
                <w:rFonts w:ascii="Arial" w:hAnsi="Arial" w:cs="Arial"/>
                <w:sz w:val="20"/>
                <w:szCs w:val="20"/>
              </w:rPr>
              <w:t>La actuación contribuye al 100 % al objetivo de la protección y restauración de la biodiversidad y los ecosistemas:</w:t>
            </w:r>
            <w:r w:rsidR="00D819EA">
              <w:rPr>
                <w:rFonts w:ascii="Arial" w:hAnsi="Arial" w:cs="Arial"/>
                <w:sz w:val="20"/>
                <w:szCs w:val="20"/>
              </w:rPr>
              <w:t xml:space="preserve"> </w:t>
            </w:r>
            <w:r w:rsidRPr="00A01461">
              <w:rPr>
                <w:rFonts w:ascii="Arial" w:hAnsi="Arial" w:cs="Arial"/>
                <w:sz w:val="20"/>
                <w:szCs w:val="20"/>
              </w:rPr>
              <w:t xml:space="preserve">SI </w:t>
            </w: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8" w:name="__Fieldmark__351_649663139"/>
            <w:bookmarkEnd w:id="18"/>
            <w:r w:rsidRPr="00A01461">
              <w:rPr>
                <w:rFonts w:ascii="Arial" w:hAnsi="Arial" w:cs="Arial"/>
              </w:rPr>
              <w:fldChar w:fldCharType="end"/>
            </w:r>
            <w:r w:rsidRPr="00A01461">
              <w:rPr>
                <w:rFonts w:ascii="Arial" w:hAnsi="Arial" w:cs="Arial"/>
                <w:sz w:val="20"/>
                <w:szCs w:val="20"/>
              </w:rPr>
              <w:t xml:space="preserve">  NO </w:t>
            </w:r>
            <w:r w:rsidR="002C6816" w:rsidRPr="00A01461">
              <w:rPr>
                <w:rFonts w:ascii="Arial" w:hAnsi="Arial" w:cs="Arial"/>
              </w:rPr>
              <w:fldChar w:fldCharType="begin">
                <w:ffData>
                  <w:name w:val=""/>
                  <w:enabled/>
                  <w:calcOnExit w:val="0"/>
                  <w:checkBox>
                    <w:sizeAuto/>
                    <w:default w:val="0"/>
                  </w:checkBox>
                </w:ffData>
              </w:fldChar>
            </w:r>
            <w:r w:rsidR="002C6816"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r w:rsidR="002C6816" w:rsidRPr="00A01461">
              <w:rPr>
                <w:rFonts w:ascii="Arial" w:hAnsi="Arial" w:cs="Arial"/>
              </w:rPr>
              <w:fldChar w:fldCharType="end"/>
            </w:r>
          </w:p>
        </w:tc>
      </w:tr>
    </w:tbl>
    <w:p w:rsidR="00B206E6" w:rsidRPr="00A01461" w:rsidRDefault="00B206E6">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9068"/>
        <w:gridCol w:w="1388"/>
      </w:tblGrid>
      <w:tr w:rsidR="00B206E6" w:rsidRPr="00A01461">
        <w:tc>
          <w:tcPr>
            <w:tcW w:w="10455" w:type="dxa"/>
            <w:gridSpan w:val="2"/>
            <w:shd w:val="clear" w:color="auto" w:fill="EDEDED" w:themeFill="accent3" w:themeFillTint="33"/>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 xml:space="preserve">RESULTADOS OBTENIDOS </w:t>
            </w:r>
            <w:r w:rsidRPr="00A01461">
              <w:rPr>
                <w:rFonts w:ascii="Arial" w:hAnsi="Arial" w:cs="Arial"/>
                <w:i/>
                <w:sz w:val="20"/>
                <w:szCs w:val="20"/>
              </w:rPr>
              <w:t>(Marcar con una X)</w:t>
            </w:r>
          </w:p>
        </w:tc>
      </w:tr>
      <w:tr w:rsidR="00B206E6" w:rsidRPr="00A01461">
        <w:tc>
          <w:tcPr>
            <w:tcW w:w="9067" w:type="dxa"/>
            <w:shd w:val="clear" w:color="auto" w:fill="auto"/>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CUMPLE EL PRINCIPIO DE NO CAUSAR UN PERJUICIO SIGNIFICATIVO AL MEDIO AMBIENTE (DNSH) EN EL MARCO DEL PRTR</w:t>
            </w:r>
          </w:p>
        </w:tc>
        <w:tc>
          <w:tcPr>
            <w:tcW w:w="1388" w:type="dxa"/>
            <w:shd w:val="clear" w:color="auto" w:fill="FFF2CC" w:themeFill="accent4" w:themeFillTint="33"/>
            <w:tcMar>
              <w:left w:w="108" w:type="dxa"/>
            </w:tcMar>
            <w:vAlign w:val="center"/>
          </w:tcPr>
          <w:p w:rsidR="00B206E6" w:rsidRPr="00A01461" w:rsidRDefault="00A638B2">
            <w:pPr>
              <w:spacing w:after="0" w:line="240" w:lineRule="auto"/>
              <w:jc w:val="center"/>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19" w:name="__Fieldmark__375_649663139"/>
            <w:bookmarkEnd w:id="19"/>
            <w:r w:rsidRPr="00A01461">
              <w:rPr>
                <w:rFonts w:ascii="Arial" w:hAnsi="Arial" w:cs="Arial"/>
              </w:rPr>
              <w:fldChar w:fldCharType="end"/>
            </w:r>
          </w:p>
        </w:tc>
      </w:tr>
      <w:tr w:rsidR="00B206E6" w:rsidRPr="00A01461">
        <w:tc>
          <w:tcPr>
            <w:tcW w:w="9067" w:type="dxa"/>
            <w:shd w:val="clear" w:color="auto" w:fill="auto"/>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NO CUMPLE EL PRINCIPIO DE NO CAUSAR UN PERJUICIO SIGNIFICATIVO AL MEDIO AMBIENTE (DNSH) EN EL MARCO DEL PRTR</w:t>
            </w:r>
          </w:p>
        </w:tc>
        <w:tc>
          <w:tcPr>
            <w:tcW w:w="1388" w:type="dxa"/>
            <w:shd w:val="clear" w:color="auto" w:fill="auto"/>
            <w:tcMar>
              <w:left w:w="108" w:type="dxa"/>
            </w:tcMar>
            <w:vAlign w:val="center"/>
          </w:tcPr>
          <w:p w:rsidR="00B206E6" w:rsidRPr="00A01461" w:rsidRDefault="00A638B2">
            <w:pPr>
              <w:spacing w:after="0" w:line="240" w:lineRule="auto"/>
              <w:jc w:val="center"/>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0" w:name="__Fieldmark__382_649663139"/>
            <w:bookmarkEnd w:id="20"/>
            <w:r w:rsidRPr="00A01461">
              <w:rPr>
                <w:rFonts w:ascii="Arial" w:hAnsi="Arial" w:cs="Arial"/>
              </w:rPr>
              <w:fldChar w:fldCharType="end"/>
            </w:r>
          </w:p>
        </w:tc>
      </w:tr>
    </w:tbl>
    <w:p w:rsidR="00B206E6" w:rsidRPr="00A01461" w:rsidRDefault="00B206E6">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10456"/>
      </w:tblGrid>
      <w:tr w:rsidR="00B206E6" w:rsidRPr="00A01461">
        <w:tc>
          <w:tcPr>
            <w:tcW w:w="10456" w:type="dxa"/>
            <w:shd w:val="clear" w:color="auto" w:fill="EDEDED" w:themeFill="accent3" w:themeFillTint="33"/>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 xml:space="preserve">CORRECCIONES REALIZADAS </w:t>
            </w:r>
          </w:p>
          <w:p w:rsidR="00B206E6" w:rsidRPr="00A01461" w:rsidRDefault="00A638B2">
            <w:pPr>
              <w:spacing w:after="0" w:line="240" w:lineRule="auto"/>
              <w:jc w:val="both"/>
              <w:rPr>
                <w:rFonts w:ascii="Arial" w:hAnsi="Arial" w:cs="Arial"/>
                <w:b/>
                <w:sz w:val="20"/>
                <w:szCs w:val="20"/>
              </w:rPr>
            </w:pPr>
            <w:r w:rsidRPr="00A01461">
              <w:rPr>
                <w:rFonts w:ascii="Arial" w:hAnsi="Arial" w:cs="Arial"/>
                <w:sz w:val="20"/>
                <w:szCs w:val="20"/>
              </w:rPr>
              <w:t>(</w:t>
            </w:r>
            <w:r w:rsidRPr="00A01461">
              <w:rPr>
                <w:rFonts w:ascii="Arial" w:hAnsi="Arial" w:cs="Arial"/>
                <w:i/>
                <w:sz w:val="20"/>
                <w:szCs w:val="20"/>
              </w:rPr>
              <w:t>rellenar sólo en caso de que en los Resultados obtenidos se haya marcado NO CUMPLE EL PRINCIPIO DE NO CAUSAR UN PERJUICIO SIGNIFICATIVO AL MEDIO AMBIENTE EN EL MARCO DEL PRTR</w:t>
            </w:r>
          </w:p>
        </w:tc>
      </w:tr>
      <w:tr w:rsidR="00B206E6" w:rsidRPr="00A01461">
        <w:tc>
          <w:tcPr>
            <w:tcW w:w="10456" w:type="dxa"/>
            <w:shd w:val="clear" w:color="auto" w:fill="FFF2CC" w:themeFill="accent4" w:themeFillTint="33"/>
            <w:tcMar>
              <w:left w:w="108" w:type="dxa"/>
            </w:tcMar>
          </w:tcPr>
          <w:p w:rsidR="00B206E6" w:rsidRPr="00A01461" w:rsidRDefault="00A638B2">
            <w:pPr>
              <w:spacing w:after="0" w:line="240" w:lineRule="auto"/>
              <w:jc w:val="both"/>
              <w:rPr>
                <w:rFonts w:ascii="Arial" w:hAnsi="Arial" w:cs="Arial"/>
                <w:sz w:val="20"/>
                <w:szCs w:val="20"/>
              </w:rPr>
            </w:pPr>
            <w:r w:rsidRPr="00A01461">
              <w:rPr>
                <w:rFonts w:ascii="Arial" w:hAnsi="Arial" w:cs="Arial"/>
                <w:sz w:val="20"/>
                <w:szCs w:val="20"/>
              </w:rPr>
              <w:t>El beneficiario debe reflejar aquí las acciones llevadas a cabo.</w:t>
            </w:r>
          </w:p>
          <w:p w:rsidR="00B206E6" w:rsidRPr="00A01461" w:rsidRDefault="00B206E6">
            <w:pPr>
              <w:spacing w:after="0" w:line="240" w:lineRule="auto"/>
              <w:jc w:val="both"/>
              <w:rPr>
                <w:rFonts w:ascii="Arial" w:hAnsi="Arial" w:cs="Arial"/>
                <w:sz w:val="20"/>
                <w:szCs w:val="20"/>
              </w:rPr>
            </w:pPr>
          </w:p>
          <w:p w:rsidR="00B206E6" w:rsidRPr="00A01461" w:rsidRDefault="00B206E6">
            <w:pPr>
              <w:spacing w:after="0" w:line="240" w:lineRule="auto"/>
              <w:jc w:val="both"/>
              <w:rPr>
                <w:rFonts w:ascii="Arial" w:hAnsi="Arial" w:cs="Arial"/>
                <w:sz w:val="20"/>
                <w:szCs w:val="20"/>
              </w:rPr>
            </w:pPr>
          </w:p>
          <w:p w:rsidR="00B206E6" w:rsidRPr="00A01461" w:rsidRDefault="00B206E6">
            <w:pPr>
              <w:spacing w:after="0" w:line="240" w:lineRule="auto"/>
              <w:jc w:val="both"/>
              <w:rPr>
                <w:rFonts w:ascii="Arial" w:hAnsi="Arial" w:cs="Arial"/>
                <w:sz w:val="20"/>
                <w:szCs w:val="20"/>
              </w:rPr>
            </w:pPr>
          </w:p>
        </w:tc>
      </w:tr>
    </w:tbl>
    <w:p w:rsidR="00B206E6" w:rsidRPr="00A01461" w:rsidRDefault="00B206E6">
      <w:pPr>
        <w:jc w:val="both"/>
        <w:rPr>
          <w:rFonts w:ascii="Arial" w:hAnsi="Arial" w:cs="Arial"/>
          <w:sz w:val="20"/>
          <w:szCs w:val="20"/>
        </w:rPr>
      </w:pPr>
    </w:p>
    <w:tbl>
      <w:tblPr>
        <w:tblStyle w:val="Tablaconcuadrcula"/>
        <w:tblW w:w="10456" w:type="dxa"/>
        <w:tblLook w:val="04A0" w:firstRow="1" w:lastRow="0" w:firstColumn="1" w:lastColumn="0" w:noHBand="0" w:noVBand="1"/>
      </w:tblPr>
      <w:tblGrid>
        <w:gridCol w:w="9068"/>
        <w:gridCol w:w="1388"/>
      </w:tblGrid>
      <w:tr w:rsidR="00B206E6" w:rsidRPr="00A01461">
        <w:tc>
          <w:tcPr>
            <w:tcW w:w="10455" w:type="dxa"/>
            <w:gridSpan w:val="2"/>
            <w:shd w:val="clear" w:color="auto" w:fill="EDEDED" w:themeFill="accent3" w:themeFillTint="33"/>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 xml:space="preserve">RESULTADOS OBTENIDOS DESPUÉS DE APLICAR LAS CORRECCIONES REALIZADAS  </w:t>
            </w:r>
            <w:r w:rsidRPr="00A01461">
              <w:rPr>
                <w:rFonts w:ascii="Arial" w:hAnsi="Arial" w:cs="Arial"/>
                <w:i/>
                <w:sz w:val="20"/>
                <w:szCs w:val="20"/>
              </w:rPr>
              <w:t>(Marcar con una X)</w:t>
            </w:r>
          </w:p>
        </w:tc>
      </w:tr>
      <w:tr w:rsidR="00B206E6" w:rsidRPr="00A01461">
        <w:tc>
          <w:tcPr>
            <w:tcW w:w="9067" w:type="dxa"/>
            <w:shd w:val="clear" w:color="auto" w:fill="auto"/>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CUMPLE EL PRINCIPIO DE NO CAUSAR UN PERJUICIO SIGNIFICATIVO AL MEDIO AMBIENTE (DNSH) EN EL MARCO DEL PRTR</w:t>
            </w:r>
          </w:p>
        </w:tc>
        <w:tc>
          <w:tcPr>
            <w:tcW w:w="1388" w:type="dxa"/>
            <w:shd w:val="clear" w:color="auto" w:fill="FFF2CC" w:themeFill="accent4" w:themeFillTint="33"/>
            <w:tcMar>
              <w:left w:w="108" w:type="dxa"/>
            </w:tcMar>
            <w:vAlign w:val="center"/>
          </w:tcPr>
          <w:p w:rsidR="00B206E6" w:rsidRPr="00A01461" w:rsidRDefault="00A638B2">
            <w:pPr>
              <w:spacing w:after="0" w:line="240" w:lineRule="auto"/>
              <w:jc w:val="center"/>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1" w:name="__Fieldmark__409_649663139"/>
            <w:bookmarkEnd w:id="21"/>
            <w:r w:rsidRPr="00A01461">
              <w:rPr>
                <w:rFonts w:ascii="Arial" w:hAnsi="Arial" w:cs="Arial"/>
              </w:rPr>
              <w:fldChar w:fldCharType="end"/>
            </w:r>
          </w:p>
        </w:tc>
      </w:tr>
      <w:tr w:rsidR="00B206E6" w:rsidRPr="00A01461">
        <w:tc>
          <w:tcPr>
            <w:tcW w:w="9067" w:type="dxa"/>
            <w:shd w:val="clear" w:color="auto" w:fill="auto"/>
            <w:tcMar>
              <w:left w:w="108" w:type="dxa"/>
            </w:tcMar>
          </w:tcPr>
          <w:p w:rsidR="00B206E6" w:rsidRPr="00A01461" w:rsidRDefault="00A638B2">
            <w:pPr>
              <w:spacing w:after="0" w:line="240" w:lineRule="auto"/>
              <w:jc w:val="both"/>
              <w:rPr>
                <w:rFonts w:ascii="Arial" w:hAnsi="Arial" w:cs="Arial"/>
                <w:b/>
                <w:sz w:val="20"/>
                <w:szCs w:val="20"/>
              </w:rPr>
            </w:pPr>
            <w:r w:rsidRPr="00A01461">
              <w:rPr>
                <w:rFonts w:ascii="Arial" w:hAnsi="Arial" w:cs="Arial"/>
                <w:b/>
                <w:sz w:val="20"/>
                <w:szCs w:val="20"/>
              </w:rPr>
              <w:t>NO CUMPLE EL PRINCIPIO DE NO CAUSAR UN PERJUICIO SIGNIFICATIVO AL MEDIO AMBIENTE (DNSH) EN EL MARCO DEL PRTR</w:t>
            </w:r>
          </w:p>
        </w:tc>
        <w:tc>
          <w:tcPr>
            <w:tcW w:w="1388" w:type="dxa"/>
            <w:shd w:val="clear" w:color="auto" w:fill="auto"/>
            <w:tcMar>
              <w:left w:w="108" w:type="dxa"/>
            </w:tcMar>
            <w:vAlign w:val="center"/>
          </w:tcPr>
          <w:p w:rsidR="00B206E6" w:rsidRPr="00A01461" w:rsidRDefault="00A638B2">
            <w:pPr>
              <w:spacing w:after="0" w:line="240" w:lineRule="auto"/>
              <w:jc w:val="center"/>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2" w:name="__Fieldmark__416_649663139"/>
            <w:bookmarkEnd w:id="22"/>
            <w:r w:rsidRPr="00A01461">
              <w:rPr>
                <w:rFonts w:ascii="Arial" w:hAnsi="Arial" w:cs="Arial"/>
              </w:rPr>
              <w:fldChar w:fldCharType="end"/>
            </w:r>
          </w:p>
        </w:tc>
      </w:tr>
    </w:tbl>
    <w:p w:rsidR="00B206E6" w:rsidRPr="00A01461" w:rsidRDefault="00B206E6">
      <w:pPr>
        <w:jc w:val="both"/>
        <w:rPr>
          <w:rFonts w:ascii="Arial" w:hAnsi="Arial" w:cs="Arial"/>
          <w:sz w:val="20"/>
          <w:szCs w:val="20"/>
        </w:rPr>
      </w:pPr>
    </w:p>
    <w:p w:rsidR="00B206E6" w:rsidRPr="00BA7CFC" w:rsidRDefault="00A638B2" w:rsidP="00BA7CFC">
      <w:pPr>
        <w:pStyle w:val="Default"/>
        <w:jc w:val="both"/>
      </w:pPr>
      <w:r w:rsidRPr="002E476D">
        <w:rPr>
          <w:rFonts w:ascii="Arial" w:eastAsia="Times New Roman" w:hAnsi="Arial" w:cs="Arial"/>
          <w:bCs/>
          <w:iCs/>
          <w:sz w:val="16"/>
          <w:szCs w:val="16"/>
          <w:lang w:eastAsia="es-ES"/>
        </w:rPr>
        <w:t>El responsable del tratamiento de tus datos person</w:t>
      </w:r>
      <w:r w:rsidR="00BA7CFC">
        <w:rPr>
          <w:rFonts w:ascii="Arial" w:eastAsia="Times New Roman" w:hAnsi="Arial" w:cs="Arial"/>
          <w:bCs/>
          <w:iCs/>
          <w:sz w:val="16"/>
          <w:szCs w:val="16"/>
          <w:lang w:eastAsia="es-ES"/>
        </w:rPr>
        <w:t xml:space="preserve">ales es la Dirección General del Agua. </w:t>
      </w:r>
      <w:r w:rsidRPr="002E476D">
        <w:rPr>
          <w:rFonts w:ascii="Arial" w:eastAsia="Times New Roman" w:hAnsi="Arial" w:cs="Arial"/>
          <w:bCs/>
          <w:iCs/>
          <w:sz w:val="16"/>
          <w:szCs w:val="16"/>
          <w:lang w:eastAsia="es-ES"/>
        </w:rPr>
        <w:t xml:space="preserve">La finalidad de este tratamiento es </w:t>
      </w:r>
      <w:r w:rsidR="00634E75" w:rsidRPr="00634E75">
        <w:rPr>
          <w:rFonts w:ascii="Arial" w:eastAsia="Times New Roman" w:hAnsi="Arial" w:cs="Arial"/>
          <w:bCs/>
          <w:iCs/>
          <w:sz w:val="16"/>
          <w:szCs w:val="16"/>
          <w:lang w:eastAsia="es-ES"/>
        </w:rPr>
        <w:t>gestión y tramitación de las solicitudes de subvencio</w:t>
      </w:r>
      <w:r w:rsidR="00BA7CFC">
        <w:rPr>
          <w:rFonts w:ascii="Arial" w:eastAsia="Times New Roman" w:hAnsi="Arial" w:cs="Arial"/>
          <w:bCs/>
          <w:iCs/>
          <w:sz w:val="16"/>
          <w:szCs w:val="16"/>
          <w:lang w:eastAsia="es-ES"/>
        </w:rPr>
        <w:t xml:space="preserve">nes destinadas a inversiones para </w:t>
      </w:r>
      <w:r w:rsidR="00BA7CFC" w:rsidRPr="00BA7CFC">
        <w:rPr>
          <w:rFonts w:ascii="Arial" w:eastAsia="Times New Roman" w:hAnsi="Arial" w:cs="Arial"/>
          <w:bCs/>
          <w:iCs/>
          <w:sz w:val="16"/>
          <w:szCs w:val="16"/>
          <w:lang w:eastAsia="es-ES"/>
        </w:rPr>
        <w:t>aplicación de agricultura de precis</w:t>
      </w:r>
      <w:r w:rsidR="00BA7CFC">
        <w:rPr>
          <w:rFonts w:ascii="Arial" w:eastAsia="Times New Roman" w:hAnsi="Arial" w:cs="Arial"/>
          <w:bCs/>
          <w:iCs/>
          <w:sz w:val="16"/>
          <w:szCs w:val="16"/>
          <w:lang w:eastAsia="es-ES"/>
        </w:rPr>
        <w:t>ió</w:t>
      </w:r>
      <w:r w:rsidR="00BA7CFC" w:rsidRPr="00BA7CFC">
        <w:rPr>
          <w:rFonts w:ascii="Arial" w:eastAsia="Times New Roman" w:hAnsi="Arial" w:cs="Arial"/>
          <w:bCs/>
          <w:iCs/>
          <w:sz w:val="16"/>
          <w:szCs w:val="16"/>
          <w:lang w:eastAsia="es-ES"/>
        </w:rPr>
        <w:t>n y tecnologías 4.0 en el sector agrícola y ganadero,</w:t>
      </w:r>
      <w:r w:rsidR="00BA7CFC" w:rsidRPr="00634E75">
        <w:rPr>
          <w:rFonts w:ascii="Arial" w:eastAsia="Times New Roman" w:hAnsi="Arial" w:cs="Arial"/>
          <w:bCs/>
          <w:iCs/>
          <w:sz w:val="16"/>
          <w:szCs w:val="16"/>
          <w:lang w:eastAsia="es-ES"/>
        </w:rPr>
        <w:t xml:space="preserve"> </w:t>
      </w:r>
      <w:r w:rsidR="00634E75" w:rsidRPr="00634E75">
        <w:rPr>
          <w:rFonts w:ascii="Arial" w:eastAsia="Times New Roman" w:hAnsi="Arial" w:cs="Arial"/>
          <w:bCs/>
          <w:iCs/>
          <w:sz w:val="16"/>
          <w:szCs w:val="16"/>
          <w:lang w:eastAsia="es-ES"/>
        </w:rPr>
        <w:t>dentro del Plan de impulso de la sostenibilidad y competitividad de la agricultura y la ganadería (II) en el marco del Plan de Recuperación, Transformación y Resiliencia.</w:t>
      </w:r>
      <w:r w:rsidRPr="002E476D">
        <w:rPr>
          <w:rFonts w:ascii="Arial" w:eastAsia="Times New Roman" w:hAnsi="Arial" w:cs="Arial"/>
          <w:bCs/>
          <w:iCs/>
          <w:sz w:val="16"/>
          <w:szCs w:val="16"/>
          <w:lang w:eastAsia="es-ES"/>
        </w:rPr>
        <w:t>. La legitimación para realizar el tratamiento de datos nos la da el cumplimiento de una obligación legal para el responsable. No vamos a comunicar tus datos personales a terceros destinatarios salvo obligación legal. Podrás ejercer tus derechos de acceso, rectificación, supresión y portabilidad de los datos o de limitación y oposición a su tratamiento, así como a no ser objeto de decisiones individuales automatizadas</w:t>
      </w:r>
      <w:r w:rsidR="008C50EC">
        <w:rPr>
          <w:rFonts w:ascii="Arial" w:eastAsia="Times New Roman" w:hAnsi="Arial" w:cs="Arial"/>
          <w:bCs/>
          <w:iCs/>
          <w:sz w:val="16"/>
          <w:szCs w:val="16"/>
          <w:lang w:eastAsia="es-ES"/>
        </w:rPr>
        <w:t>,</w:t>
      </w:r>
      <w:r w:rsidRPr="002E476D">
        <w:rPr>
          <w:rFonts w:ascii="Arial" w:eastAsia="Times New Roman" w:hAnsi="Arial" w:cs="Arial"/>
          <w:bCs/>
          <w:iCs/>
          <w:sz w:val="16"/>
          <w:szCs w:val="16"/>
          <w:lang w:eastAsia="es-ES"/>
        </w:rPr>
        <w:t xml:space="preserve"> </w:t>
      </w:r>
      <w:r w:rsidR="00634E75" w:rsidRPr="00634E75">
        <w:rPr>
          <w:rFonts w:ascii="Arial" w:eastAsia="Times New Roman" w:hAnsi="Arial" w:cs="Arial"/>
          <w:bCs/>
          <w:iCs/>
          <w:sz w:val="16"/>
          <w:szCs w:val="16"/>
          <w:lang w:eastAsia="es-ES"/>
        </w:rPr>
        <w:t xml:space="preserve">mediante la presentación de una solicitud en la Sede Electrónica de la CARM, código de procedimiento </w:t>
      </w:r>
      <w:r w:rsidR="00BA7CFC">
        <w:rPr>
          <w:rFonts w:ascii="Arial" w:eastAsia="Times New Roman" w:hAnsi="Arial" w:cs="Arial"/>
          <w:bCs/>
          <w:iCs/>
          <w:sz w:val="16"/>
          <w:szCs w:val="16"/>
          <w:lang w:eastAsia="es-ES"/>
        </w:rPr>
        <w:t>3910</w:t>
      </w:r>
      <w:r w:rsidR="00634E75" w:rsidRPr="00634E75">
        <w:rPr>
          <w:rFonts w:ascii="Arial" w:eastAsia="Times New Roman" w:hAnsi="Arial" w:cs="Arial"/>
          <w:bCs/>
          <w:iCs/>
          <w:sz w:val="16"/>
          <w:szCs w:val="16"/>
          <w:lang w:eastAsia="es-ES"/>
        </w:rPr>
        <w:t>, así como consultar la información y requisitos del ejercicio de derechos en el apartado de "Protección d</w:t>
      </w:r>
      <w:r w:rsidR="00BA7CFC">
        <w:rPr>
          <w:rFonts w:ascii="Arial" w:eastAsia="Times New Roman" w:hAnsi="Arial" w:cs="Arial"/>
          <w:bCs/>
          <w:iCs/>
          <w:sz w:val="16"/>
          <w:szCs w:val="16"/>
          <w:lang w:eastAsia="es-ES"/>
        </w:rPr>
        <w:t>e Datos" de la web: www.carm.es</w:t>
      </w:r>
      <w:r w:rsidR="00634E75" w:rsidRPr="00634E75">
        <w:rPr>
          <w:rFonts w:ascii="Arial" w:eastAsia="Times New Roman" w:hAnsi="Arial" w:cs="Arial"/>
          <w:bCs/>
          <w:iCs/>
          <w:sz w:val="16"/>
          <w:szCs w:val="16"/>
          <w:lang w:eastAsia="es-ES"/>
        </w:rPr>
        <w:t>. En cualquier caso puede presentar una reclamación ante la Agencia Española de Protección de Datos (AEPD)</w:t>
      </w:r>
      <w:r w:rsidRPr="002E476D">
        <w:rPr>
          <w:rFonts w:ascii="Arial" w:eastAsia="Times New Roman" w:hAnsi="Arial" w:cs="Arial"/>
          <w:bCs/>
          <w:iCs/>
          <w:sz w:val="16"/>
          <w:szCs w:val="16"/>
          <w:lang w:eastAsia="es-ES"/>
        </w:rPr>
        <w:t>.</w:t>
      </w:r>
    </w:p>
    <w:p w:rsidR="00B206E6" w:rsidRPr="00A01461" w:rsidRDefault="00A638B2">
      <w:pPr>
        <w:ind w:left="4248" w:firstLine="708"/>
        <w:jc w:val="center"/>
        <w:rPr>
          <w:rFonts w:ascii="Arial" w:hAnsi="Arial" w:cs="Arial"/>
          <w:sz w:val="20"/>
          <w:szCs w:val="20"/>
        </w:rPr>
      </w:pPr>
      <w:r w:rsidRPr="00A01461">
        <w:rPr>
          <w:rFonts w:ascii="Arial" w:hAnsi="Arial" w:cs="Arial"/>
          <w:sz w:val="20"/>
          <w:szCs w:val="20"/>
        </w:rPr>
        <w:t xml:space="preserve">En </w:t>
      </w:r>
      <w:r w:rsidRPr="00A01461">
        <w:rPr>
          <w:rFonts w:ascii="Arial" w:hAnsi="Arial" w:cs="Arial"/>
          <w:sz w:val="20"/>
          <w:szCs w:val="20"/>
          <w:shd w:val="clear" w:color="auto" w:fill="FFF2CC"/>
        </w:rPr>
        <w:t>_______________,</w:t>
      </w:r>
      <w:r w:rsidRPr="00A01461">
        <w:rPr>
          <w:rFonts w:ascii="Arial" w:hAnsi="Arial" w:cs="Arial"/>
          <w:sz w:val="20"/>
          <w:szCs w:val="20"/>
        </w:rPr>
        <w:t xml:space="preserve"> a fecha de firma electrónica</w:t>
      </w:r>
    </w:p>
    <w:tbl>
      <w:tblPr>
        <w:tblW w:w="8987" w:type="dxa"/>
        <w:tblLook w:val="01E0" w:firstRow="1" w:lastRow="1" w:firstColumn="1" w:lastColumn="1" w:noHBand="0" w:noVBand="0"/>
      </w:tblPr>
      <w:tblGrid>
        <w:gridCol w:w="3049"/>
        <w:gridCol w:w="3050"/>
        <w:gridCol w:w="2888"/>
      </w:tblGrid>
      <w:tr w:rsidR="00B206E6" w:rsidRPr="00A01461">
        <w:trPr>
          <w:trHeight w:val="762"/>
        </w:trPr>
        <w:tc>
          <w:tcPr>
            <w:tcW w:w="3049" w:type="dxa"/>
            <w:shd w:val="clear" w:color="auto" w:fill="auto"/>
          </w:tcPr>
          <w:p w:rsidR="00B206E6" w:rsidRPr="00A01461" w:rsidRDefault="00B206E6">
            <w:pPr>
              <w:jc w:val="both"/>
              <w:rPr>
                <w:rFonts w:ascii="Arial" w:hAnsi="Arial" w:cs="Arial"/>
                <w:sz w:val="20"/>
                <w:szCs w:val="20"/>
              </w:rPr>
            </w:pPr>
          </w:p>
        </w:tc>
        <w:tc>
          <w:tcPr>
            <w:tcW w:w="3050" w:type="dxa"/>
            <w:shd w:val="clear" w:color="auto" w:fill="auto"/>
          </w:tcPr>
          <w:p w:rsidR="00B206E6" w:rsidRPr="00A01461" w:rsidRDefault="00B206E6">
            <w:pPr>
              <w:jc w:val="both"/>
              <w:rPr>
                <w:rFonts w:ascii="Arial" w:hAnsi="Arial" w:cs="Arial"/>
                <w:sz w:val="20"/>
                <w:szCs w:val="20"/>
              </w:rPr>
            </w:pPr>
          </w:p>
        </w:tc>
        <w:tc>
          <w:tcPr>
            <w:tcW w:w="2888" w:type="dxa"/>
            <w:shd w:val="clear" w:color="auto" w:fill="FFF2CC" w:themeFill="accent4" w:themeFillTint="33"/>
          </w:tcPr>
          <w:p w:rsidR="00B206E6" w:rsidRPr="00A01461" w:rsidRDefault="00A638B2">
            <w:pPr>
              <w:jc w:val="both"/>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3" w:name="__Fieldmark__432_649663139"/>
            <w:bookmarkEnd w:id="23"/>
            <w:r w:rsidRPr="00A01461">
              <w:rPr>
                <w:rFonts w:ascii="Arial" w:hAnsi="Arial" w:cs="Arial"/>
              </w:rPr>
              <w:fldChar w:fldCharType="end"/>
            </w:r>
            <w:r w:rsidRPr="00A01461">
              <w:rPr>
                <w:rFonts w:ascii="Arial" w:hAnsi="Arial" w:cs="Arial"/>
                <w:sz w:val="20"/>
                <w:szCs w:val="20"/>
              </w:rPr>
              <w:t xml:space="preserve"> El beneficiario</w:t>
            </w:r>
          </w:p>
          <w:p w:rsidR="00B206E6" w:rsidRPr="00A01461" w:rsidRDefault="00B206E6">
            <w:pPr>
              <w:jc w:val="both"/>
              <w:rPr>
                <w:rFonts w:ascii="Arial" w:hAnsi="Arial" w:cs="Arial"/>
                <w:sz w:val="20"/>
                <w:szCs w:val="20"/>
              </w:rPr>
            </w:pPr>
          </w:p>
          <w:p w:rsidR="00B206E6" w:rsidRPr="00A01461" w:rsidRDefault="00A638B2">
            <w:pPr>
              <w:jc w:val="both"/>
              <w:rPr>
                <w:rFonts w:ascii="Arial" w:hAnsi="Arial" w:cs="Arial"/>
              </w:rPr>
            </w:pPr>
            <w:r w:rsidRPr="00A01461">
              <w:rPr>
                <w:rFonts w:ascii="Arial" w:hAnsi="Arial" w:cs="Arial"/>
              </w:rPr>
              <w:fldChar w:fldCharType="begin">
                <w:ffData>
                  <w:name w:val=""/>
                  <w:enabled/>
                  <w:calcOnExit w:val="0"/>
                  <w:checkBox>
                    <w:sizeAuto/>
                    <w:default w:val="0"/>
                  </w:checkBox>
                </w:ffData>
              </w:fldChar>
            </w:r>
            <w:r w:rsidRPr="00A01461">
              <w:rPr>
                <w:rFonts w:ascii="Arial" w:hAnsi="Arial" w:cs="Arial"/>
              </w:rPr>
              <w:instrText>FORMCHECKBOX</w:instrText>
            </w:r>
            <w:r w:rsidR="00BA7CFC">
              <w:rPr>
                <w:rFonts w:ascii="Arial" w:hAnsi="Arial" w:cs="Arial"/>
              </w:rPr>
            </w:r>
            <w:r w:rsidR="00BA7CFC">
              <w:rPr>
                <w:rFonts w:ascii="Arial" w:hAnsi="Arial" w:cs="Arial"/>
              </w:rPr>
              <w:fldChar w:fldCharType="separate"/>
            </w:r>
            <w:bookmarkStart w:id="24" w:name="__Fieldmark__436_649663139"/>
            <w:bookmarkEnd w:id="24"/>
            <w:r w:rsidRPr="00A01461">
              <w:rPr>
                <w:rFonts w:ascii="Arial" w:hAnsi="Arial" w:cs="Arial"/>
              </w:rPr>
              <w:fldChar w:fldCharType="end"/>
            </w:r>
            <w:r w:rsidRPr="00A01461">
              <w:rPr>
                <w:rFonts w:ascii="Arial" w:hAnsi="Arial" w:cs="Arial"/>
                <w:sz w:val="20"/>
                <w:szCs w:val="20"/>
              </w:rPr>
              <w:t xml:space="preserve"> El representante</w:t>
            </w:r>
          </w:p>
        </w:tc>
      </w:tr>
      <w:tr w:rsidR="00B206E6" w:rsidRPr="00A01461">
        <w:trPr>
          <w:trHeight w:val="440"/>
        </w:trPr>
        <w:tc>
          <w:tcPr>
            <w:tcW w:w="3049" w:type="dxa"/>
            <w:shd w:val="clear" w:color="auto" w:fill="auto"/>
          </w:tcPr>
          <w:p w:rsidR="00B206E6" w:rsidRPr="00A01461" w:rsidRDefault="00B206E6">
            <w:pPr>
              <w:jc w:val="both"/>
              <w:rPr>
                <w:rFonts w:ascii="Arial" w:hAnsi="Arial" w:cs="Arial"/>
                <w:sz w:val="20"/>
                <w:szCs w:val="20"/>
              </w:rPr>
            </w:pPr>
          </w:p>
        </w:tc>
        <w:tc>
          <w:tcPr>
            <w:tcW w:w="3050" w:type="dxa"/>
            <w:shd w:val="clear" w:color="auto" w:fill="auto"/>
          </w:tcPr>
          <w:p w:rsidR="00B206E6" w:rsidRPr="00A01461" w:rsidRDefault="00B206E6">
            <w:pPr>
              <w:jc w:val="center"/>
              <w:rPr>
                <w:rFonts w:ascii="Arial" w:hAnsi="Arial" w:cs="Arial"/>
                <w:sz w:val="20"/>
                <w:szCs w:val="20"/>
              </w:rPr>
            </w:pPr>
          </w:p>
        </w:tc>
        <w:tc>
          <w:tcPr>
            <w:tcW w:w="2888" w:type="dxa"/>
            <w:shd w:val="clear" w:color="auto" w:fill="auto"/>
          </w:tcPr>
          <w:p w:rsidR="00B206E6" w:rsidRPr="00A01461" w:rsidRDefault="00B206E6">
            <w:pPr>
              <w:jc w:val="both"/>
              <w:rPr>
                <w:rFonts w:ascii="Arial" w:hAnsi="Arial" w:cs="Arial"/>
                <w:sz w:val="20"/>
                <w:szCs w:val="20"/>
              </w:rPr>
            </w:pPr>
          </w:p>
        </w:tc>
        <w:bookmarkStart w:id="25" w:name="_GoBack"/>
        <w:bookmarkEnd w:id="25"/>
      </w:tr>
      <w:tr w:rsidR="00B206E6" w:rsidRPr="00A01461">
        <w:trPr>
          <w:trHeight w:val="425"/>
        </w:trPr>
        <w:tc>
          <w:tcPr>
            <w:tcW w:w="3049" w:type="dxa"/>
            <w:shd w:val="clear" w:color="auto" w:fill="auto"/>
          </w:tcPr>
          <w:p w:rsidR="00B206E6" w:rsidRPr="00A01461" w:rsidRDefault="00B206E6">
            <w:pPr>
              <w:jc w:val="both"/>
              <w:rPr>
                <w:rFonts w:ascii="Arial" w:hAnsi="Arial" w:cs="Arial"/>
                <w:sz w:val="20"/>
                <w:szCs w:val="20"/>
              </w:rPr>
            </w:pPr>
          </w:p>
        </w:tc>
        <w:tc>
          <w:tcPr>
            <w:tcW w:w="3050" w:type="dxa"/>
            <w:shd w:val="clear" w:color="auto" w:fill="auto"/>
          </w:tcPr>
          <w:p w:rsidR="00B206E6" w:rsidRPr="00A01461" w:rsidRDefault="00B206E6">
            <w:pPr>
              <w:jc w:val="both"/>
              <w:rPr>
                <w:rFonts w:ascii="Arial" w:hAnsi="Arial" w:cs="Arial"/>
                <w:sz w:val="20"/>
                <w:szCs w:val="20"/>
              </w:rPr>
            </w:pPr>
          </w:p>
        </w:tc>
        <w:tc>
          <w:tcPr>
            <w:tcW w:w="2888" w:type="dxa"/>
            <w:shd w:val="clear" w:color="auto" w:fill="FFF2CC" w:themeFill="accent4" w:themeFillTint="33"/>
          </w:tcPr>
          <w:p w:rsidR="00B206E6" w:rsidRPr="00A01461" w:rsidRDefault="00A638B2">
            <w:pPr>
              <w:jc w:val="both"/>
              <w:rPr>
                <w:rFonts w:ascii="Arial" w:hAnsi="Arial" w:cs="Arial"/>
                <w:sz w:val="20"/>
                <w:szCs w:val="20"/>
              </w:rPr>
            </w:pPr>
            <w:r w:rsidRPr="00A01461">
              <w:rPr>
                <w:rFonts w:ascii="Arial" w:hAnsi="Arial" w:cs="Arial"/>
                <w:sz w:val="20"/>
                <w:szCs w:val="20"/>
              </w:rPr>
              <w:t>Fdo.:</w:t>
            </w:r>
            <w:r w:rsidRPr="00A01461">
              <w:rPr>
                <w:rFonts w:ascii="Arial" w:hAnsi="Arial" w:cs="Arial"/>
                <w:sz w:val="20"/>
                <w:szCs w:val="20"/>
                <w:shd w:val="clear" w:color="auto" w:fill="FFC000"/>
              </w:rPr>
              <w:t xml:space="preserve"> </w:t>
            </w:r>
          </w:p>
        </w:tc>
      </w:tr>
    </w:tbl>
    <w:p w:rsidR="00B206E6" w:rsidRPr="00A01461" w:rsidRDefault="00B206E6">
      <w:pPr>
        <w:pStyle w:val="CharChar"/>
        <w:jc w:val="center"/>
        <w:rPr>
          <w:rFonts w:ascii="Arial" w:hAnsi="Arial" w:cs="Arial"/>
          <w:b/>
          <w:lang w:val="es-ES"/>
        </w:rPr>
      </w:pPr>
    </w:p>
    <w:p w:rsidR="00B206E6" w:rsidRPr="00A01461" w:rsidRDefault="00B206E6" w:rsidP="004C5718">
      <w:pPr>
        <w:pStyle w:val="CharChar"/>
        <w:jc w:val="center"/>
        <w:rPr>
          <w:rFonts w:ascii="Arial" w:hAnsi="Arial" w:cs="Arial"/>
        </w:rPr>
      </w:pPr>
    </w:p>
    <w:sectPr w:rsidR="00B206E6" w:rsidRPr="00A01461" w:rsidSect="004C5718">
      <w:headerReference w:type="default" r:id="rId8"/>
      <w:pgSz w:w="11906" w:h="16838"/>
      <w:pgMar w:top="1843" w:right="720" w:bottom="851" w:left="720"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F2" w:rsidRDefault="00A638B2">
      <w:pPr>
        <w:spacing w:after="0" w:line="240" w:lineRule="auto"/>
      </w:pPr>
      <w:r>
        <w:separator/>
      </w:r>
    </w:p>
  </w:endnote>
  <w:endnote w:type="continuationSeparator" w:id="0">
    <w:p w:rsidR="00D578F2" w:rsidRDefault="00A6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F2" w:rsidRDefault="00A638B2">
      <w:pPr>
        <w:spacing w:after="0" w:line="240" w:lineRule="auto"/>
      </w:pPr>
      <w:r>
        <w:separator/>
      </w:r>
    </w:p>
  </w:footnote>
  <w:footnote w:type="continuationSeparator" w:id="0">
    <w:p w:rsidR="00D578F2" w:rsidRDefault="00A63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E6" w:rsidRDefault="00A928A4">
    <w:r w:rsidRPr="0002774D">
      <w:rPr>
        <w:noProof/>
        <w:lang w:eastAsia="es-ES" w:bidi="ar-SA"/>
      </w:rPr>
      <w:drawing>
        <wp:inline distT="0" distB="0" distL="0" distR="0">
          <wp:extent cx="6644514" cy="685165"/>
          <wp:effectExtent l="0" t="0" r="4445" b="635"/>
          <wp:docPr id="1" name="Imagen 1" descr="Plantilla Next Generation UNA LÍNEA - MAPA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Plantilla Next Generation UNA LÍNEA - MAPA_Mesa de trabajo 1"/>
                  <pic:cNvPicPr>
                    <a:picLocks noChangeAspect="1" noChangeArrowheads="1"/>
                  </pic:cNvPicPr>
                </pic:nvPicPr>
                <pic:blipFill rotWithShape="1">
                  <a:blip r:embed="rId1">
                    <a:extLst>
                      <a:ext uri="{28A0092B-C50C-407E-A947-70E740481C1C}">
                        <a14:useLocalDpi xmlns:a14="http://schemas.microsoft.com/office/drawing/2010/main" val="0"/>
                      </a:ext>
                    </a:extLst>
                  </a:blip>
                  <a:srcRect t="28019"/>
                  <a:stretch/>
                </pic:blipFill>
                <pic:spPr bwMode="auto">
                  <a:xfrm>
                    <a:off x="0" y="0"/>
                    <a:ext cx="6645910" cy="68530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70C9C"/>
    <w:multiLevelType w:val="multilevel"/>
    <w:tmpl w:val="F23CB1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AE1445"/>
    <w:multiLevelType w:val="multilevel"/>
    <w:tmpl w:val="B1CEE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E6"/>
    <w:rsid w:val="00033C02"/>
    <w:rsid w:val="00157BB2"/>
    <w:rsid w:val="00224214"/>
    <w:rsid w:val="002C6816"/>
    <w:rsid w:val="002E476D"/>
    <w:rsid w:val="004777E7"/>
    <w:rsid w:val="004C5718"/>
    <w:rsid w:val="005D24E4"/>
    <w:rsid w:val="00634E75"/>
    <w:rsid w:val="008C50EC"/>
    <w:rsid w:val="00941B13"/>
    <w:rsid w:val="00A01461"/>
    <w:rsid w:val="00A638B2"/>
    <w:rsid w:val="00A928A4"/>
    <w:rsid w:val="00B206E6"/>
    <w:rsid w:val="00BA7CFC"/>
    <w:rsid w:val="00D578F2"/>
    <w:rsid w:val="00D819EA"/>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6A73E-FE0E-4440-BADF-56D59B379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s-E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77270"/>
  </w:style>
  <w:style w:type="character" w:customStyle="1" w:styleId="PiedepginaCar">
    <w:name w:val="Pie de página Car"/>
    <w:basedOn w:val="Fuentedeprrafopredeter"/>
    <w:link w:val="Piedepgina"/>
    <w:uiPriority w:val="99"/>
    <w:qFormat/>
    <w:rsid w:val="00177270"/>
  </w:style>
  <w:style w:type="character" w:customStyle="1" w:styleId="Ninguno">
    <w:name w:val="Ninguno"/>
    <w:qFormat/>
    <w:rsid w:val="00C444F3"/>
    <w:rPr>
      <w:lang w:val="en-US"/>
    </w:rPr>
  </w:style>
  <w:style w:type="paragraph" w:styleId="Puesto">
    <w:name w:val="Title"/>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Encabezado">
    <w:name w:val="header"/>
    <w:basedOn w:val="Normal"/>
    <w:link w:val="EncabezadoCar"/>
    <w:uiPriority w:val="99"/>
    <w:unhideWhenUsed/>
    <w:rsid w:val="00177270"/>
    <w:pPr>
      <w:tabs>
        <w:tab w:val="center" w:pos="4252"/>
        <w:tab w:val="right" w:pos="8504"/>
      </w:tabs>
      <w:spacing w:after="0" w:line="240" w:lineRule="auto"/>
    </w:pPr>
  </w:style>
  <w:style w:type="paragraph" w:styleId="Piedepgina">
    <w:name w:val="footer"/>
    <w:basedOn w:val="Normal"/>
    <w:link w:val="PiedepginaCar"/>
    <w:uiPriority w:val="99"/>
    <w:unhideWhenUsed/>
    <w:rsid w:val="00177270"/>
    <w:pPr>
      <w:tabs>
        <w:tab w:val="center" w:pos="4252"/>
        <w:tab w:val="right" w:pos="8504"/>
      </w:tabs>
      <w:spacing w:after="0" w:line="240" w:lineRule="auto"/>
    </w:pPr>
  </w:style>
  <w:style w:type="paragraph" w:styleId="Prrafodelista">
    <w:name w:val="List Paragraph"/>
    <w:basedOn w:val="Normal"/>
    <w:uiPriority w:val="34"/>
    <w:qFormat/>
    <w:rsid w:val="007E3D5D"/>
    <w:pPr>
      <w:ind w:left="720"/>
      <w:contextualSpacing/>
    </w:pPr>
  </w:style>
  <w:style w:type="paragraph" w:customStyle="1" w:styleId="CharChar">
    <w:name w:val="Char Char"/>
    <w:basedOn w:val="Normal"/>
    <w:qFormat/>
    <w:rsid w:val="00C444F3"/>
    <w:pPr>
      <w:spacing w:line="240" w:lineRule="exact"/>
    </w:pPr>
    <w:rPr>
      <w:rFonts w:ascii="Tahoma" w:eastAsia="Times New Roman" w:hAnsi="Tahoma" w:cs="Times New Roman"/>
      <w:sz w:val="20"/>
      <w:szCs w:val="20"/>
      <w:lang w:val="en-US"/>
    </w:rPr>
  </w:style>
  <w:style w:type="table" w:styleId="Tablaconcuadrcula">
    <w:name w:val="Table Grid"/>
    <w:basedOn w:val="Tablanormal"/>
    <w:uiPriority w:val="39"/>
    <w:rsid w:val="00177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7CFC"/>
    <w:pPr>
      <w:autoSpaceDE w:val="0"/>
      <w:autoSpaceDN w:val="0"/>
      <w:adjustRightInd w:val="0"/>
    </w:pPr>
    <w:rPr>
      <w:rFonts w:ascii="Calibri" w:hAnsi="Calibri" w:cs="Calibri"/>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CC75-9FA8-4696-8F8F-8CCF75B0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1258</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dc:creator>
  <dc:description/>
  <cp:lastModifiedBy>NOGUERA ESPARZA, MANUEL FCO.</cp:lastModifiedBy>
  <cp:revision>7</cp:revision>
  <dcterms:created xsi:type="dcterms:W3CDTF">2023-09-28T09:43:00Z</dcterms:created>
  <dcterms:modified xsi:type="dcterms:W3CDTF">2024-02-29T09:10:00Z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